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35D12" w:rsidRPr="00B35D12" w14:paraId="2A59FFD1" w14:textId="77777777" w:rsidTr="00B35D12">
        <w:trPr>
          <w:tblCellSpacing w:w="15" w:type="dxa"/>
        </w:trPr>
        <w:tc>
          <w:tcPr>
            <w:tcW w:w="4450" w:type="pct"/>
            <w:vAlign w:val="center"/>
            <w:hideMark/>
          </w:tcPr>
          <w:p w14:paraId="06761E35" w14:textId="77777777" w:rsidR="00B35D12" w:rsidRPr="00B35D12" w:rsidRDefault="00B35D12" w:rsidP="00B35D12">
            <w:pPr>
              <w:spacing w:before="100" w:beforeAutospacing="1" w:after="100" w:afterAutospacing="1"/>
              <w:jc w:val="center"/>
              <w:outlineLvl w:val="3"/>
              <w:rPr>
                <w:rFonts w:ascii="Times New Roman" w:eastAsia="Times New Roman" w:hAnsi="Times New Roman" w:cs="Times New Roman"/>
                <w:b/>
                <w:bCs/>
              </w:rPr>
            </w:pPr>
            <w:r w:rsidRPr="00B35D12">
              <w:rPr>
                <w:rFonts w:ascii="Times New Roman" w:eastAsia="Times New Roman" w:hAnsi="Times New Roman" w:cs="Times New Roman"/>
                <w:b/>
                <w:bCs/>
              </w:rPr>
              <w:t>The Lessons Appointed for Use on the</w:t>
            </w:r>
          </w:p>
        </w:tc>
        <w:tc>
          <w:tcPr>
            <w:tcW w:w="550" w:type="pct"/>
            <w:vMerge w:val="restart"/>
            <w:vAlign w:val="center"/>
            <w:hideMark/>
          </w:tcPr>
          <w:p w14:paraId="7C718721" w14:textId="77777777" w:rsidR="00B35D12" w:rsidRPr="00B35D12" w:rsidRDefault="00B35D12" w:rsidP="00B35D12">
            <w:pPr>
              <w:rPr>
                <w:rFonts w:ascii="Times New Roman" w:eastAsia="Times New Roman" w:hAnsi="Times New Roman" w:cs="Times New Roman"/>
              </w:rPr>
            </w:pPr>
            <w:r w:rsidRPr="00B35D12">
              <w:rPr>
                <w:rFonts w:ascii="Times New Roman" w:eastAsia="Times New Roman" w:hAnsi="Times New Roman" w:cs="Times New Roman"/>
                <w:noProof/>
              </w:rPr>
              <w:drawing>
                <wp:inline distT="0" distB="0" distL="0" distR="0" wp14:anchorId="4CC22DE4" wp14:editId="50676AC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35D12" w:rsidRPr="00B35D12" w14:paraId="431C406F" w14:textId="77777777" w:rsidTr="00B35D12">
        <w:trPr>
          <w:tblCellSpacing w:w="15" w:type="dxa"/>
        </w:trPr>
        <w:tc>
          <w:tcPr>
            <w:tcW w:w="0" w:type="auto"/>
            <w:vAlign w:val="center"/>
            <w:hideMark/>
          </w:tcPr>
          <w:p w14:paraId="59B7AE18" w14:textId="77777777" w:rsidR="00B35D12" w:rsidRPr="00B35D12" w:rsidRDefault="00B35D12" w:rsidP="00B35D12">
            <w:pPr>
              <w:pStyle w:val="sundayTitle"/>
            </w:pPr>
            <w:r w:rsidRPr="00B35D12">
              <w:t>Sunday closest to August 17</w:t>
            </w:r>
          </w:p>
        </w:tc>
        <w:tc>
          <w:tcPr>
            <w:tcW w:w="0" w:type="auto"/>
            <w:vMerge/>
            <w:vAlign w:val="center"/>
            <w:hideMark/>
          </w:tcPr>
          <w:p w14:paraId="769EBF42" w14:textId="77777777" w:rsidR="00B35D12" w:rsidRPr="00B35D12" w:rsidRDefault="00B35D12" w:rsidP="00B35D12">
            <w:pPr>
              <w:pStyle w:val="sundayTitle"/>
            </w:pPr>
          </w:p>
        </w:tc>
      </w:tr>
      <w:tr w:rsidR="00B35D12" w:rsidRPr="00B35D12" w14:paraId="55B2C724" w14:textId="77777777" w:rsidTr="00B35D12">
        <w:trPr>
          <w:trHeight w:val="1374"/>
          <w:tblCellSpacing w:w="15" w:type="dxa"/>
        </w:trPr>
        <w:tc>
          <w:tcPr>
            <w:tcW w:w="0" w:type="auto"/>
            <w:vAlign w:val="center"/>
            <w:hideMark/>
          </w:tcPr>
          <w:p w14:paraId="2DE0CD19" w14:textId="77777777" w:rsidR="00B35D12" w:rsidRPr="00B35D12" w:rsidRDefault="00B35D12" w:rsidP="00B35D12">
            <w:pPr>
              <w:pStyle w:val="moreInfo"/>
            </w:pPr>
            <w:r w:rsidRPr="00B35D12">
              <w:t>Proper 15</w:t>
            </w:r>
            <w:r w:rsidRPr="00B35D12">
              <w:br/>
              <w:t>Year C</w:t>
            </w:r>
            <w:r w:rsidRPr="00B35D12">
              <w:br/>
              <w:t>RCL</w:t>
            </w:r>
          </w:p>
        </w:tc>
        <w:tc>
          <w:tcPr>
            <w:tcW w:w="0" w:type="auto"/>
            <w:vMerge/>
            <w:vAlign w:val="center"/>
            <w:hideMark/>
          </w:tcPr>
          <w:p w14:paraId="24290BB4" w14:textId="77777777" w:rsidR="00B35D12" w:rsidRPr="00B35D12" w:rsidRDefault="00B35D12" w:rsidP="00B35D12">
            <w:pPr>
              <w:pStyle w:val="moreInfo"/>
            </w:pPr>
          </w:p>
        </w:tc>
      </w:tr>
    </w:tbl>
    <w:p w14:paraId="468E863F" w14:textId="77777777" w:rsidR="00B35D12" w:rsidRPr="00B35D12" w:rsidRDefault="00B35D12" w:rsidP="00B35D12">
      <w:pPr>
        <w:rPr>
          <w:rFonts w:ascii="Times New Roman" w:eastAsia="Times New Roman" w:hAnsi="Times New Roman" w:cs="Times New Roman"/>
          <w:vanish/>
        </w:rPr>
      </w:pPr>
    </w:p>
    <w:p w14:paraId="16E21121"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The Collect</w:t>
      </w:r>
    </w:p>
    <w:p w14:paraId="79B7E3EB" w14:textId="77777777" w:rsidR="00B35D12" w:rsidRPr="00B35D12" w:rsidRDefault="00B35D12" w:rsidP="00B35D12">
      <w:pPr>
        <w:spacing w:before="225" w:after="100" w:afterAutospacing="1"/>
        <w:ind w:right="480"/>
        <w:rPr>
          <w:rFonts w:ascii="Times New Roman" w:hAnsi="Times New Roman" w:cs="Times New Roman"/>
        </w:rPr>
      </w:pPr>
      <w:r w:rsidRPr="00B35D12">
        <w:rPr>
          <w:rStyle w:val="initcap"/>
        </w:rPr>
        <w:t>A</w:t>
      </w:r>
      <w:r w:rsidRPr="00B35D12">
        <w:rPr>
          <w:rFonts w:ascii="Times New Roman" w:hAnsi="Times New Roman" w:cs="Times New Roman"/>
        </w:rPr>
        <w:t xml:space="preserve">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w:t>
      </w:r>
      <w:proofErr w:type="spellStart"/>
      <w:r w:rsidRPr="00B35D12">
        <w:rPr>
          <w:rFonts w:ascii="Times New Roman" w:hAnsi="Times New Roman" w:cs="Times New Roman"/>
        </w:rPr>
        <w:t xml:space="preserve">for </w:t>
      </w:r>
      <w:proofErr w:type="gramStart"/>
      <w:r w:rsidRPr="00B35D12">
        <w:rPr>
          <w:rFonts w:ascii="Times New Roman" w:hAnsi="Times New Roman" w:cs="Times New Roman"/>
        </w:rPr>
        <w:t>ever</w:t>
      </w:r>
      <w:proofErr w:type="spellEnd"/>
      <w:r w:rsidRPr="00B35D12">
        <w:rPr>
          <w:rFonts w:ascii="Times New Roman" w:hAnsi="Times New Roman" w:cs="Times New Roman"/>
        </w:rPr>
        <w:t>.</w:t>
      </w:r>
      <w:r w:rsidRPr="00B35D12">
        <w:rPr>
          <w:rFonts w:ascii="Times New Roman" w:hAnsi="Times New Roman" w:cs="Times New Roman"/>
          <w:i/>
          <w:iCs/>
        </w:rPr>
        <w:t>Amen</w:t>
      </w:r>
      <w:proofErr w:type="gramEnd"/>
      <w:r w:rsidRPr="00B35D12">
        <w:rPr>
          <w:rFonts w:ascii="Times New Roman" w:hAnsi="Times New Roman" w:cs="Times New Roman"/>
          <w:i/>
          <w:iCs/>
        </w:rPr>
        <w:t>.</w:t>
      </w:r>
    </w:p>
    <w:p w14:paraId="6DB231A3"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Old Testament</w:t>
      </w:r>
    </w:p>
    <w:p w14:paraId="68272356"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Jeremiah 23:23-29</w:t>
      </w:r>
    </w:p>
    <w:p w14:paraId="40839473" w14:textId="77777777" w:rsidR="00B35D12" w:rsidRPr="00B35D12" w:rsidRDefault="00B35D12" w:rsidP="00B35D12">
      <w:pPr>
        <w:spacing w:before="45" w:after="100" w:afterAutospacing="1"/>
        <w:ind w:right="480"/>
        <w:rPr>
          <w:rFonts w:ascii="Times New Roman" w:hAnsi="Times New Roman" w:cs="Times New Roman"/>
        </w:rPr>
      </w:pPr>
      <w:r w:rsidRPr="00B35D12">
        <w:rPr>
          <w:rStyle w:val="initcap"/>
        </w:rPr>
        <w:t>A</w:t>
      </w:r>
      <w:r w:rsidRPr="00B35D12">
        <w:rPr>
          <w:rFonts w:ascii="Times New Roman" w:hAnsi="Times New Roman" w:cs="Times New Roman"/>
        </w:rPr>
        <w:t>m I a God near by, says the </w:t>
      </w:r>
      <w:r w:rsidRPr="00B35D12">
        <w:rPr>
          <w:rFonts w:ascii="Times New Roman" w:hAnsi="Times New Roman" w:cs="Times New Roman"/>
          <w:smallCaps/>
        </w:rPr>
        <w:t>Lord</w:t>
      </w:r>
      <w:r w:rsidRPr="00B35D12">
        <w:rPr>
          <w:rFonts w:ascii="Times New Roman" w:hAnsi="Times New Roman" w:cs="Times New Roman"/>
        </w:rPr>
        <w:t>, and not a God far off? Who can hide in secret places so that I cannot see them? says the </w:t>
      </w:r>
      <w:r w:rsidRPr="00B35D12">
        <w:rPr>
          <w:rFonts w:ascii="Times New Roman" w:hAnsi="Times New Roman" w:cs="Times New Roman"/>
          <w:smallCaps/>
        </w:rPr>
        <w:t>Lord</w:t>
      </w:r>
      <w:r w:rsidRPr="00B35D12">
        <w:rPr>
          <w:rFonts w:ascii="Times New Roman" w:hAnsi="Times New Roman" w:cs="Times New Roman"/>
        </w:rPr>
        <w:t>. Do I not fill heaven and earth? says the </w:t>
      </w:r>
      <w:r w:rsidRPr="00B35D12">
        <w:rPr>
          <w:rFonts w:ascii="Times New Roman" w:hAnsi="Times New Roman" w:cs="Times New Roman"/>
          <w:smallCaps/>
        </w:rPr>
        <w:t>Lord</w:t>
      </w:r>
      <w:r w:rsidRPr="00B35D12">
        <w:rPr>
          <w:rFonts w:ascii="Times New Roman" w:hAnsi="Times New Roman" w:cs="Times New Roman"/>
        </w:rPr>
        <w:t xml:space="preserve">. I have heard what the prophets have said who prophesy lies in my name, saying, "I have dreamed, I have dreamed!" How long? Will the hearts of the prophets ever turn back-- those who prophesy lies, and who prophesy the deceit of their own heart? They plan to make my people forget my name by their dreams that they tell one another, just as their ancestors forgot my name for Baal. Let the prophet who has a dream tell the </w:t>
      </w:r>
      <w:proofErr w:type="gramStart"/>
      <w:r w:rsidRPr="00B35D12">
        <w:rPr>
          <w:rFonts w:ascii="Times New Roman" w:hAnsi="Times New Roman" w:cs="Times New Roman"/>
        </w:rPr>
        <w:t>dream, but</w:t>
      </w:r>
      <w:proofErr w:type="gramEnd"/>
      <w:r w:rsidRPr="00B35D12">
        <w:rPr>
          <w:rFonts w:ascii="Times New Roman" w:hAnsi="Times New Roman" w:cs="Times New Roman"/>
        </w:rPr>
        <w:t xml:space="preserve"> let the one who has my word speak my word faithfully. What has straw in common with wheat? says the </w:t>
      </w:r>
      <w:r w:rsidRPr="00B35D12">
        <w:rPr>
          <w:rFonts w:ascii="Times New Roman" w:hAnsi="Times New Roman" w:cs="Times New Roman"/>
          <w:smallCaps/>
        </w:rPr>
        <w:t>Lord</w:t>
      </w:r>
      <w:r w:rsidRPr="00B35D12">
        <w:rPr>
          <w:rFonts w:ascii="Times New Roman" w:hAnsi="Times New Roman" w:cs="Times New Roman"/>
        </w:rPr>
        <w:t>. Is not my word like fire, says the </w:t>
      </w:r>
      <w:r w:rsidRPr="00B35D12">
        <w:rPr>
          <w:rFonts w:ascii="Times New Roman" w:hAnsi="Times New Roman" w:cs="Times New Roman"/>
          <w:smallCaps/>
        </w:rPr>
        <w:t>Lord</w:t>
      </w:r>
      <w:r w:rsidRPr="00B35D12">
        <w:rPr>
          <w:rFonts w:ascii="Times New Roman" w:hAnsi="Times New Roman" w:cs="Times New Roman"/>
        </w:rPr>
        <w:t>, and like a hammer that breaks a rock in pieces?</w:t>
      </w:r>
    </w:p>
    <w:p w14:paraId="12E2E36F" w14:textId="70639AF5"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 xml:space="preserve">The </w:t>
      </w:r>
      <w:r w:rsidR="00767FEA">
        <w:rPr>
          <w:rFonts w:ascii="Times New Roman" w:eastAsia="Times New Roman" w:hAnsi="Times New Roman" w:cs="Times New Roman"/>
          <w:b/>
          <w:bCs/>
          <w:color w:val="000000"/>
          <w:sz w:val="29"/>
          <w:szCs w:val="29"/>
        </w:rPr>
        <w:t>Psalm</w:t>
      </w:r>
    </w:p>
    <w:p w14:paraId="253BE321"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Psalm 82</w:t>
      </w:r>
    </w:p>
    <w:p w14:paraId="05853F9C" w14:textId="77777777" w:rsidR="00B35D12" w:rsidRPr="00B35D12" w:rsidRDefault="00B35D12" w:rsidP="00B35D12">
      <w:pPr>
        <w:spacing w:before="75" w:after="100" w:afterAutospacing="1"/>
        <w:rPr>
          <w:rFonts w:ascii="Times New Roman" w:hAnsi="Times New Roman" w:cs="Times New Roman"/>
          <w:b/>
          <w:bCs/>
          <w:i/>
          <w:iCs/>
          <w:color w:val="000000"/>
        </w:rPr>
      </w:pPr>
      <w:r w:rsidRPr="00B35D12">
        <w:rPr>
          <w:rFonts w:ascii="Times New Roman" w:hAnsi="Times New Roman" w:cs="Times New Roman"/>
          <w:b/>
          <w:bCs/>
          <w:i/>
          <w:iCs/>
          <w:color w:val="000000"/>
        </w:rPr>
        <w:t xml:space="preserve">Deus </w:t>
      </w:r>
      <w:proofErr w:type="spellStart"/>
      <w:r w:rsidRPr="00B35D12">
        <w:rPr>
          <w:rFonts w:ascii="Times New Roman" w:hAnsi="Times New Roman" w:cs="Times New Roman"/>
          <w:b/>
          <w:bCs/>
          <w:i/>
          <w:iCs/>
          <w:color w:val="000000"/>
        </w:rPr>
        <w:t>stetit</w:t>
      </w:r>
      <w:proofErr w:type="spellEnd"/>
    </w:p>
    <w:p w14:paraId="63E5F63F"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1 </w:t>
      </w:r>
      <w:r w:rsidRPr="00B35D12">
        <w:rPr>
          <w:rStyle w:val="initcap"/>
        </w:rPr>
        <w:t>G</w:t>
      </w:r>
      <w:r w:rsidRPr="00B35D12">
        <w:rPr>
          <w:rFonts w:ascii="Times New Roman" w:hAnsi="Times New Roman" w:cs="Times New Roman"/>
        </w:rPr>
        <w:t>od takes his stand in the council of heaven; *</w:t>
      </w:r>
      <w:r w:rsidRPr="00B35D12">
        <w:rPr>
          <w:rFonts w:ascii="Times New Roman" w:hAnsi="Times New Roman" w:cs="Times New Roman"/>
        </w:rPr>
        <w:br/>
        <w:t xml:space="preserve">he gives judgment </w:t>
      </w:r>
      <w:proofErr w:type="gramStart"/>
      <w:r w:rsidRPr="00B35D12">
        <w:rPr>
          <w:rFonts w:ascii="Times New Roman" w:hAnsi="Times New Roman" w:cs="Times New Roman"/>
        </w:rPr>
        <w:t>in the midst of</w:t>
      </w:r>
      <w:proofErr w:type="gramEnd"/>
      <w:r w:rsidRPr="00B35D12">
        <w:rPr>
          <w:rFonts w:ascii="Times New Roman" w:hAnsi="Times New Roman" w:cs="Times New Roman"/>
        </w:rPr>
        <w:t xml:space="preserve"> the gods:</w:t>
      </w:r>
    </w:p>
    <w:p w14:paraId="0824C008"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2 "How long will you judge unjustly, *</w:t>
      </w:r>
      <w:r w:rsidRPr="00B35D12">
        <w:rPr>
          <w:rFonts w:ascii="Times New Roman" w:hAnsi="Times New Roman" w:cs="Times New Roman"/>
        </w:rPr>
        <w:br/>
        <w:t>and show favor to the wicked?</w:t>
      </w:r>
    </w:p>
    <w:p w14:paraId="04E7B107"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3 Save the weak and the orphan; *</w:t>
      </w:r>
      <w:r w:rsidRPr="00B35D12">
        <w:rPr>
          <w:rFonts w:ascii="Times New Roman" w:hAnsi="Times New Roman" w:cs="Times New Roman"/>
        </w:rPr>
        <w:br/>
        <w:t xml:space="preserve">defend the humble and </w:t>
      </w:r>
      <w:proofErr w:type="gramStart"/>
      <w:r w:rsidRPr="00B35D12">
        <w:rPr>
          <w:rFonts w:ascii="Times New Roman" w:hAnsi="Times New Roman" w:cs="Times New Roman"/>
        </w:rPr>
        <w:t>needy;</w:t>
      </w:r>
      <w:proofErr w:type="gramEnd"/>
    </w:p>
    <w:p w14:paraId="477EFCE9"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lastRenderedPageBreak/>
        <w:t>4 Rescue the weak and the poor; *</w:t>
      </w:r>
      <w:r w:rsidRPr="00B35D12">
        <w:rPr>
          <w:rFonts w:ascii="Times New Roman" w:hAnsi="Times New Roman" w:cs="Times New Roman"/>
        </w:rPr>
        <w:br/>
        <w:t>deliver them from the power of the wicked.</w:t>
      </w:r>
    </w:p>
    <w:p w14:paraId="6DB9464A"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5 They do not know, neither do they understand;</w:t>
      </w:r>
      <w:r w:rsidRPr="00B35D12">
        <w:rPr>
          <w:rFonts w:ascii="Times New Roman" w:hAnsi="Times New Roman" w:cs="Times New Roman"/>
        </w:rPr>
        <w:br/>
        <w:t>they go about in darkness; *</w:t>
      </w:r>
      <w:r w:rsidRPr="00B35D12">
        <w:rPr>
          <w:rFonts w:ascii="Times New Roman" w:hAnsi="Times New Roman" w:cs="Times New Roman"/>
        </w:rPr>
        <w:br/>
        <w:t>all the foundations of the earth are shaken.</w:t>
      </w:r>
    </w:p>
    <w:p w14:paraId="77CA884E"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6 Now I say to you, 'You are gods, *</w:t>
      </w:r>
      <w:r w:rsidRPr="00B35D12">
        <w:rPr>
          <w:rFonts w:ascii="Times New Roman" w:hAnsi="Times New Roman" w:cs="Times New Roman"/>
        </w:rPr>
        <w:br/>
        <w:t xml:space="preserve">and all of you children of the Most </w:t>
      </w:r>
      <w:proofErr w:type="gramStart"/>
      <w:r w:rsidRPr="00B35D12">
        <w:rPr>
          <w:rFonts w:ascii="Times New Roman" w:hAnsi="Times New Roman" w:cs="Times New Roman"/>
        </w:rPr>
        <w:t>High;</w:t>
      </w:r>
      <w:proofErr w:type="gramEnd"/>
    </w:p>
    <w:p w14:paraId="2FDC0941"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7 Nevertheless, you shall die like mortals, *</w:t>
      </w:r>
      <w:r w:rsidRPr="00B35D12">
        <w:rPr>
          <w:rFonts w:ascii="Times New Roman" w:hAnsi="Times New Roman" w:cs="Times New Roman"/>
        </w:rPr>
        <w:br/>
        <w:t>and fall like any prince.'"</w:t>
      </w:r>
    </w:p>
    <w:p w14:paraId="275BD244" w14:textId="77777777" w:rsidR="00B35D12" w:rsidRPr="00B35D12" w:rsidRDefault="00B35D12" w:rsidP="00B35D12">
      <w:pPr>
        <w:spacing w:before="15" w:after="60"/>
        <w:ind w:left="720" w:right="480" w:hanging="480"/>
        <w:rPr>
          <w:rFonts w:ascii="Times New Roman" w:hAnsi="Times New Roman" w:cs="Times New Roman"/>
        </w:rPr>
      </w:pPr>
      <w:r w:rsidRPr="00B35D12">
        <w:rPr>
          <w:rFonts w:ascii="Times New Roman" w:hAnsi="Times New Roman" w:cs="Times New Roman"/>
        </w:rPr>
        <w:t>8 Arise, O God, and rule the earth, *</w:t>
      </w:r>
      <w:r w:rsidRPr="00B35D12">
        <w:rPr>
          <w:rFonts w:ascii="Times New Roman" w:hAnsi="Times New Roman" w:cs="Times New Roman"/>
        </w:rPr>
        <w:br/>
        <w:t>for you shall take all nations for your own.</w:t>
      </w:r>
    </w:p>
    <w:p w14:paraId="089E3168" w14:textId="77777777"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t>The Epistle</w:t>
      </w:r>
    </w:p>
    <w:p w14:paraId="37DA06D3"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Hebrews 11:29-12:2</w:t>
      </w:r>
    </w:p>
    <w:p w14:paraId="42448E4A" w14:textId="77777777" w:rsidR="00B35D12" w:rsidRPr="00B35D12" w:rsidRDefault="00B35D12" w:rsidP="00B35D12">
      <w:pPr>
        <w:spacing w:before="45" w:after="100" w:afterAutospacing="1"/>
        <w:ind w:right="480"/>
        <w:rPr>
          <w:rFonts w:ascii="Times New Roman" w:hAnsi="Times New Roman" w:cs="Times New Roman"/>
        </w:rPr>
      </w:pPr>
      <w:r w:rsidRPr="00B35D12">
        <w:rPr>
          <w:rStyle w:val="initcap"/>
        </w:rPr>
        <w:t>B</w:t>
      </w:r>
      <w:r w:rsidRPr="00B35D12">
        <w:rPr>
          <w:rFonts w:ascii="Times New Roman" w:hAnsi="Times New Roman" w:cs="Times New Roman"/>
        </w:rPr>
        <w:t>y faith the people passed through the Red Sea as if it were dry land, but when the Egyptians attempted to do so they were drowned. By faith the walls of Jericho fell after they had been encircled for seven days. By faith Rahab the prostitute did not perish with those who were disobedient, because she had received the spies in peace.</w:t>
      </w:r>
    </w:p>
    <w:p w14:paraId="5B138B37"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 xml:space="preserve">And what more should I say? For time would fail me to tell of Gideon, Barak, Samson, Jephthah, of David and Samuel and the prophets-- who through faith conquered kingdoms, administered justice, obtained promises, shut the mouths of lions, quenched raging fire, escaped the edge of the sword, won strength out of weakness, became mighty in war, put foreign armies to flight. Women received their dead by resurrection. Others were tortured, refusing to accept release, </w:t>
      </w:r>
      <w:proofErr w:type="gramStart"/>
      <w:r w:rsidRPr="00B35D12">
        <w:rPr>
          <w:rFonts w:ascii="Times New Roman" w:hAnsi="Times New Roman" w:cs="Times New Roman"/>
        </w:rPr>
        <w:t>in order to</w:t>
      </w:r>
      <w:proofErr w:type="gramEnd"/>
      <w:r w:rsidRPr="00B35D12">
        <w:rPr>
          <w:rFonts w:ascii="Times New Roman" w:hAnsi="Times New Roman" w:cs="Times New Roman"/>
        </w:rPr>
        <w:t xml:space="preserve"> obtain a better resurrection. Others suffered mocking and flogging, and even chains and imprisonment. They were stoned to death, they were sawn in two, they were killed by the sword; they went about in skins of sheep and goats, destitute, persecuted, tormented-- of whom the world was not worthy. They wandered in deserts and mountains, and in caves and holes in the ground.</w:t>
      </w:r>
    </w:p>
    <w:p w14:paraId="17D0B11F"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Yet all these, though they were commended for their faith, did not receive what was promised, since God had provided something better so that they would not, apart from us, be made perfect.</w:t>
      </w:r>
    </w:p>
    <w:p w14:paraId="3C27BA91"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Therefore, since we are surrounded by so great a cloud of witnesses, let us also lay aside every weight and the sin that clings so closely, and let us run with perseverance the race that is set before us, looking to Jesus the pioneer and perfecter of our faith, who for the sake of the joy that was set before him endured the cross, disregarding its shame, and has taken his seat at the right hand of the throne of God.</w:t>
      </w:r>
    </w:p>
    <w:p w14:paraId="6AA36E76" w14:textId="77777777" w:rsidR="006B463F" w:rsidRDefault="006B463F">
      <w:pPr>
        <w:rPr>
          <w:rFonts w:ascii="Times New Roman" w:eastAsia="Times New Roman" w:hAnsi="Times New Roman" w:cs="Times New Roman"/>
          <w:b/>
          <w:bCs/>
          <w:color w:val="000000"/>
          <w:sz w:val="29"/>
          <w:szCs w:val="29"/>
        </w:rPr>
      </w:pPr>
      <w:r>
        <w:rPr>
          <w:rFonts w:ascii="Times New Roman" w:eastAsia="Times New Roman" w:hAnsi="Times New Roman" w:cs="Times New Roman"/>
          <w:b/>
          <w:bCs/>
          <w:color w:val="000000"/>
          <w:sz w:val="29"/>
          <w:szCs w:val="29"/>
        </w:rPr>
        <w:br w:type="page"/>
      </w:r>
    </w:p>
    <w:p w14:paraId="5B2D3161" w14:textId="2CD7B765" w:rsidR="00B35D12" w:rsidRPr="00B35D12" w:rsidRDefault="00B35D12" w:rsidP="00B35D12">
      <w:pPr>
        <w:shd w:val="clear" w:color="auto" w:fill="FFFFFF"/>
        <w:spacing w:before="300"/>
        <w:outlineLvl w:val="1"/>
        <w:rPr>
          <w:rFonts w:ascii="Times New Roman" w:eastAsia="Times New Roman" w:hAnsi="Times New Roman" w:cs="Times New Roman"/>
          <w:b/>
          <w:bCs/>
          <w:color w:val="000000"/>
          <w:sz w:val="29"/>
          <w:szCs w:val="29"/>
        </w:rPr>
      </w:pPr>
      <w:r w:rsidRPr="00B35D12">
        <w:rPr>
          <w:rFonts w:ascii="Times New Roman" w:eastAsia="Times New Roman" w:hAnsi="Times New Roman" w:cs="Times New Roman"/>
          <w:b/>
          <w:bCs/>
          <w:color w:val="000000"/>
          <w:sz w:val="29"/>
          <w:szCs w:val="29"/>
        </w:rPr>
        <w:lastRenderedPageBreak/>
        <w:t>The Gospel</w:t>
      </w:r>
    </w:p>
    <w:p w14:paraId="6FCC34DF" w14:textId="77777777" w:rsidR="00B35D12" w:rsidRPr="00B35D12" w:rsidRDefault="00B35D12" w:rsidP="00B35D12">
      <w:pPr>
        <w:spacing w:before="100" w:beforeAutospacing="1" w:after="168" w:line="240" w:lineRule="atLeast"/>
        <w:outlineLvl w:val="2"/>
        <w:rPr>
          <w:rFonts w:ascii="Times New Roman" w:eastAsia="Times New Roman" w:hAnsi="Times New Roman" w:cs="Times New Roman"/>
          <w:b/>
          <w:bCs/>
          <w:sz w:val="27"/>
          <w:szCs w:val="27"/>
        </w:rPr>
      </w:pPr>
      <w:r w:rsidRPr="00B35D12">
        <w:rPr>
          <w:rFonts w:ascii="Times New Roman" w:eastAsia="Times New Roman" w:hAnsi="Times New Roman" w:cs="Times New Roman"/>
          <w:b/>
          <w:bCs/>
          <w:sz w:val="27"/>
          <w:szCs w:val="27"/>
        </w:rPr>
        <w:t>Luke 12:49-56</w:t>
      </w:r>
    </w:p>
    <w:p w14:paraId="081538AA" w14:textId="77777777" w:rsidR="00B35D12" w:rsidRPr="00B35D12" w:rsidRDefault="00B35D12" w:rsidP="00B35D12">
      <w:pPr>
        <w:spacing w:before="45" w:after="100" w:afterAutospacing="1"/>
        <w:ind w:right="480"/>
        <w:rPr>
          <w:rFonts w:ascii="Times New Roman" w:hAnsi="Times New Roman" w:cs="Times New Roman"/>
        </w:rPr>
      </w:pPr>
      <w:r w:rsidRPr="00B35D12">
        <w:rPr>
          <w:rStyle w:val="initcap"/>
        </w:rPr>
        <w:t>J</w:t>
      </w:r>
      <w:r w:rsidRPr="00B35D12">
        <w:rPr>
          <w:rFonts w:ascii="Times New Roman" w:hAnsi="Times New Roman" w:cs="Times New Roman"/>
        </w:rPr>
        <w:t>esus said, "I came to bring fire to the earth, and how I wish it were already kindled! I have a baptism with which to be baptized, and what stress I am under until it is completed! Do you think that I have come to bring peace to the earth? No, I tell you, but rather division! From now on five in one household will be divided, three against two and two against three; they will be divided:</w:t>
      </w:r>
    </w:p>
    <w:p w14:paraId="312B89BB" w14:textId="77777777" w:rsidR="00B35D12" w:rsidRPr="00B35D12" w:rsidRDefault="00B35D12" w:rsidP="00B35D12">
      <w:pPr>
        <w:spacing w:before="15" w:after="30"/>
        <w:ind w:left="1200" w:right="480" w:hanging="480"/>
        <w:rPr>
          <w:rFonts w:ascii="Times New Roman" w:hAnsi="Times New Roman" w:cs="Times New Roman"/>
        </w:rPr>
      </w:pPr>
      <w:r w:rsidRPr="00B35D12">
        <w:rPr>
          <w:rFonts w:ascii="Times New Roman" w:hAnsi="Times New Roman" w:cs="Times New Roman"/>
        </w:rPr>
        <w:t>father against son</w:t>
      </w:r>
      <w:r w:rsidRPr="00B35D12">
        <w:rPr>
          <w:rFonts w:ascii="Times New Roman" w:hAnsi="Times New Roman" w:cs="Times New Roman"/>
        </w:rPr>
        <w:br/>
        <w:t>and son against father,</w:t>
      </w:r>
    </w:p>
    <w:p w14:paraId="6E4F98B5" w14:textId="77777777" w:rsidR="00B35D12" w:rsidRPr="00B35D12" w:rsidRDefault="00B35D12" w:rsidP="00B35D12">
      <w:pPr>
        <w:spacing w:before="15" w:after="30"/>
        <w:ind w:left="1200" w:right="480" w:hanging="480"/>
        <w:rPr>
          <w:rFonts w:ascii="Times New Roman" w:hAnsi="Times New Roman" w:cs="Times New Roman"/>
        </w:rPr>
      </w:pPr>
      <w:r w:rsidRPr="00B35D12">
        <w:rPr>
          <w:rFonts w:ascii="Times New Roman" w:hAnsi="Times New Roman" w:cs="Times New Roman"/>
        </w:rPr>
        <w:t>mother against daughter</w:t>
      </w:r>
      <w:r w:rsidRPr="00B35D12">
        <w:rPr>
          <w:rFonts w:ascii="Times New Roman" w:hAnsi="Times New Roman" w:cs="Times New Roman"/>
        </w:rPr>
        <w:br/>
        <w:t>and daughter against mother,</w:t>
      </w:r>
    </w:p>
    <w:p w14:paraId="7EA2466B" w14:textId="77777777" w:rsidR="00B35D12" w:rsidRPr="00B35D12" w:rsidRDefault="00B35D12" w:rsidP="00B35D12">
      <w:pPr>
        <w:spacing w:before="15" w:after="30"/>
        <w:ind w:left="1200" w:right="480" w:hanging="480"/>
        <w:rPr>
          <w:rFonts w:ascii="Times New Roman" w:hAnsi="Times New Roman" w:cs="Times New Roman"/>
        </w:rPr>
      </w:pPr>
      <w:r w:rsidRPr="00B35D12">
        <w:rPr>
          <w:rFonts w:ascii="Times New Roman" w:hAnsi="Times New Roman" w:cs="Times New Roman"/>
        </w:rPr>
        <w:t>mother-in-law against her daughter-in-law</w:t>
      </w:r>
      <w:r w:rsidRPr="00B35D12">
        <w:rPr>
          <w:rFonts w:ascii="Times New Roman" w:hAnsi="Times New Roman" w:cs="Times New Roman"/>
        </w:rPr>
        <w:br/>
        <w:t>and daughter-in-law against mother-in-law."</w:t>
      </w:r>
    </w:p>
    <w:p w14:paraId="32748204" w14:textId="77777777" w:rsidR="00B35D12" w:rsidRPr="00B35D12" w:rsidRDefault="00B35D12" w:rsidP="00B35D12">
      <w:pPr>
        <w:spacing w:before="45" w:after="100" w:afterAutospacing="1"/>
        <w:ind w:right="480"/>
        <w:rPr>
          <w:rFonts w:ascii="Times New Roman" w:hAnsi="Times New Roman" w:cs="Times New Roman"/>
        </w:rPr>
      </w:pPr>
      <w:r w:rsidRPr="00B35D12">
        <w:rPr>
          <w:rFonts w:ascii="Times New Roman" w:hAnsi="Times New Roman" w:cs="Times New Roman"/>
        </w:rPr>
        <w:t xml:space="preserve">He also said to the crowds, "When you see a cloud rising in the west, you immediately say, `It is going to rain'; and </w:t>
      </w:r>
      <w:proofErr w:type="gramStart"/>
      <w:r w:rsidRPr="00B35D12">
        <w:rPr>
          <w:rFonts w:ascii="Times New Roman" w:hAnsi="Times New Roman" w:cs="Times New Roman"/>
        </w:rPr>
        <w:t>so</w:t>
      </w:r>
      <w:proofErr w:type="gramEnd"/>
      <w:r w:rsidRPr="00B35D12">
        <w:rPr>
          <w:rFonts w:ascii="Times New Roman" w:hAnsi="Times New Roman" w:cs="Times New Roman"/>
        </w:rPr>
        <w:t xml:space="preserve"> it happens. And when you see the south wind blowing, you say, `There will be scorching heat'; and it happens. You hypocrites! You know how to interpret the appearance of earth and sky, but why do you not know how to interpret the present time?"</w:t>
      </w:r>
    </w:p>
    <w:p w14:paraId="350CF28F"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267086">
    <w:abstractNumId w:val="10"/>
  </w:num>
  <w:num w:numId="2" w16cid:durableId="1323319164">
    <w:abstractNumId w:val="0"/>
  </w:num>
  <w:num w:numId="3" w16cid:durableId="164327549">
    <w:abstractNumId w:val="15"/>
  </w:num>
  <w:num w:numId="4" w16cid:durableId="939331913">
    <w:abstractNumId w:val="31"/>
  </w:num>
  <w:num w:numId="5" w16cid:durableId="592976645">
    <w:abstractNumId w:val="19"/>
  </w:num>
  <w:num w:numId="6" w16cid:durableId="1701081628">
    <w:abstractNumId w:val="1"/>
  </w:num>
  <w:num w:numId="7" w16cid:durableId="1190487019">
    <w:abstractNumId w:val="8"/>
  </w:num>
  <w:num w:numId="8" w16cid:durableId="1113862259">
    <w:abstractNumId w:val="28"/>
  </w:num>
  <w:num w:numId="9" w16cid:durableId="1935672339">
    <w:abstractNumId w:val="17"/>
  </w:num>
  <w:num w:numId="10" w16cid:durableId="246814813">
    <w:abstractNumId w:val="9"/>
  </w:num>
  <w:num w:numId="11" w16cid:durableId="192618253">
    <w:abstractNumId w:val="25"/>
  </w:num>
  <w:num w:numId="12" w16cid:durableId="102001435">
    <w:abstractNumId w:val="22"/>
  </w:num>
  <w:num w:numId="13" w16cid:durableId="1982492080">
    <w:abstractNumId w:val="3"/>
  </w:num>
  <w:num w:numId="14" w16cid:durableId="1595163608">
    <w:abstractNumId w:val="24"/>
  </w:num>
  <w:num w:numId="15" w16cid:durableId="1478261682">
    <w:abstractNumId w:val="30"/>
  </w:num>
  <w:num w:numId="16" w16cid:durableId="1059355565">
    <w:abstractNumId w:val="14"/>
  </w:num>
  <w:num w:numId="17" w16cid:durableId="1782170">
    <w:abstractNumId w:val="16"/>
  </w:num>
  <w:num w:numId="18" w16cid:durableId="866992799">
    <w:abstractNumId w:val="26"/>
  </w:num>
  <w:num w:numId="19" w16cid:durableId="274099179">
    <w:abstractNumId w:val="29"/>
  </w:num>
  <w:num w:numId="20" w16cid:durableId="2090346652">
    <w:abstractNumId w:val="7"/>
  </w:num>
  <w:num w:numId="21" w16cid:durableId="1757554188">
    <w:abstractNumId w:val="23"/>
  </w:num>
  <w:num w:numId="22" w16cid:durableId="541358095">
    <w:abstractNumId w:val="4"/>
  </w:num>
  <w:num w:numId="23" w16cid:durableId="856238629">
    <w:abstractNumId w:val="13"/>
  </w:num>
  <w:num w:numId="24" w16cid:durableId="1996445191">
    <w:abstractNumId w:val="6"/>
  </w:num>
  <w:num w:numId="25" w16cid:durableId="1186869121">
    <w:abstractNumId w:val="18"/>
  </w:num>
  <w:num w:numId="26" w16cid:durableId="823738322">
    <w:abstractNumId w:val="27"/>
  </w:num>
  <w:num w:numId="27" w16cid:durableId="2025864330">
    <w:abstractNumId w:val="20"/>
  </w:num>
  <w:num w:numId="28" w16cid:durableId="1047221241">
    <w:abstractNumId w:val="12"/>
  </w:num>
  <w:num w:numId="29" w16cid:durableId="166289525">
    <w:abstractNumId w:val="5"/>
  </w:num>
  <w:num w:numId="30" w16cid:durableId="1897466408">
    <w:abstractNumId w:val="21"/>
  </w:num>
  <w:num w:numId="31" w16cid:durableId="504131903">
    <w:abstractNumId w:val="2"/>
  </w:num>
  <w:num w:numId="32" w16cid:durableId="1060130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12"/>
    <w:rsid w:val="000015C7"/>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B463F"/>
    <w:rsid w:val="00767FEA"/>
    <w:rsid w:val="00770A14"/>
    <w:rsid w:val="007E4CE5"/>
    <w:rsid w:val="007F21D5"/>
    <w:rsid w:val="00840428"/>
    <w:rsid w:val="008877DC"/>
    <w:rsid w:val="009C778E"/>
    <w:rsid w:val="00A67685"/>
    <w:rsid w:val="00A70210"/>
    <w:rsid w:val="00AC4341"/>
    <w:rsid w:val="00B255FF"/>
    <w:rsid w:val="00B35D12"/>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D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72F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B35D12"/>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12062451">
      <w:bodyDiv w:val="1"/>
      <w:marLeft w:val="0"/>
      <w:marRight w:val="0"/>
      <w:marTop w:val="0"/>
      <w:marBottom w:val="0"/>
      <w:divBdr>
        <w:top w:val="none" w:sz="0" w:space="0" w:color="auto"/>
        <w:left w:val="none" w:sz="0" w:space="0" w:color="auto"/>
        <w:bottom w:val="none" w:sz="0" w:space="0" w:color="auto"/>
        <w:right w:val="none" w:sz="0" w:space="0" w:color="auto"/>
      </w:divBdr>
      <w:divsChild>
        <w:div w:id="1589577248">
          <w:marLeft w:val="0"/>
          <w:marRight w:val="0"/>
          <w:marTop w:val="0"/>
          <w:marBottom w:val="0"/>
          <w:divBdr>
            <w:top w:val="none" w:sz="0" w:space="0" w:color="auto"/>
            <w:left w:val="none" w:sz="0" w:space="0" w:color="auto"/>
            <w:bottom w:val="none" w:sz="0" w:space="0" w:color="auto"/>
            <w:right w:val="none" w:sz="0" w:space="0" w:color="auto"/>
          </w:divBdr>
        </w:div>
        <w:div w:id="273290844">
          <w:marLeft w:val="0"/>
          <w:marRight w:val="0"/>
          <w:marTop w:val="0"/>
          <w:marBottom w:val="0"/>
          <w:divBdr>
            <w:top w:val="none" w:sz="0" w:space="0" w:color="auto"/>
            <w:left w:val="none" w:sz="0" w:space="0" w:color="auto"/>
            <w:bottom w:val="none" w:sz="0" w:space="0" w:color="auto"/>
            <w:right w:val="none" w:sz="0" w:space="0" w:color="auto"/>
          </w:divBdr>
        </w:div>
        <w:div w:id="1160845808">
          <w:marLeft w:val="0"/>
          <w:marRight w:val="0"/>
          <w:marTop w:val="0"/>
          <w:marBottom w:val="0"/>
          <w:divBdr>
            <w:top w:val="none" w:sz="0" w:space="0" w:color="auto"/>
            <w:left w:val="none" w:sz="0" w:space="0" w:color="auto"/>
            <w:bottom w:val="none" w:sz="0" w:space="0" w:color="auto"/>
            <w:right w:val="none" w:sz="0" w:space="0" w:color="auto"/>
          </w:divBdr>
        </w:div>
        <w:div w:id="452409247">
          <w:marLeft w:val="0"/>
          <w:marRight w:val="0"/>
          <w:marTop w:val="0"/>
          <w:marBottom w:val="0"/>
          <w:divBdr>
            <w:top w:val="none" w:sz="0" w:space="0" w:color="auto"/>
            <w:left w:val="none" w:sz="0" w:space="0" w:color="auto"/>
            <w:bottom w:val="none" w:sz="0" w:space="0" w:color="auto"/>
            <w:right w:val="none" w:sz="0" w:space="0" w:color="auto"/>
          </w:divBdr>
        </w:div>
        <w:div w:id="1577470860">
          <w:marLeft w:val="0"/>
          <w:marRight w:val="0"/>
          <w:marTop w:val="0"/>
          <w:marBottom w:val="0"/>
          <w:divBdr>
            <w:top w:val="none" w:sz="0" w:space="0" w:color="auto"/>
            <w:left w:val="none" w:sz="0" w:space="0" w:color="auto"/>
            <w:bottom w:val="none" w:sz="0" w:space="0" w:color="auto"/>
            <w:right w:val="none" w:sz="0" w:space="0" w:color="auto"/>
          </w:divBdr>
        </w:div>
        <w:div w:id="176738293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2022-08-13T15:49:00Z</dcterms:created>
  <dcterms:modified xsi:type="dcterms:W3CDTF">2022-08-13T15:49:00Z</dcterms:modified>
</cp:coreProperties>
</file>