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CE5564" w:rsidRPr="00CE5564" w14:paraId="01C1A44C" w14:textId="77777777" w:rsidTr="00CE5564">
        <w:trPr>
          <w:tblCellSpacing w:w="15" w:type="dxa"/>
        </w:trPr>
        <w:tc>
          <w:tcPr>
            <w:tcW w:w="4450" w:type="pct"/>
            <w:vAlign w:val="center"/>
            <w:hideMark/>
          </w:tcPr>
          <w:p w14:paraId="6E1363F7" w14:textId="77777777" w:rsidR="00CE5564" w:rsidRPr="00CE5564" w:rsidRDefault="00CE5564" w:rsidP="00CE5564">
            <w:pPr>
              <w:spacing w:before="100" w:beforeAutospacing="1" w:after="100" w:afterAutospacing="1"/>
              <w:jc w:val="center"/>
              <w:outlineLvl w:val="3"/>
              <w:rPr>
                <w:rFonts w:ascii="Times New Roman" w:eastAsia="Times New Roman" w:hAnsi="Times New Roman" w:cs="Times New Roman"/>
                <w:b/>
                <w:bCs/>
              </w:rPr>
            </w:pPr>
            <w:r w:rsidRPr="00CE5564">
              <w:rPr>
                <w:rFonts w:ascii="Times New Roman" w:eastAsia="Times New Roman" w:hAnsi="Times New Roman" w:cs="Times New Roman"/>
                <w:b/>
                <w:bCs/>
              </w:rPr>
              <w:t>The Lessons Appointed for Use on the</w:t>
            </w:r>
          </w:p>
        </w:tc>
        <w:tc>
          <w:tcPr>
            <w:tcW w:w="550" w:type="pct"/>
            <w:vMerge w:val="restart"/>
            <w:vAlign w:val="center"/>
            <w:hideMark/>
          </w:tcPr>
          <w:p w14:paraId="78EEF1DD" w14:textId="77777777" w:rsidR="00CE5564" w:rsidRPr="00CE5564" w:rsidRDefault="00CE5564" w:rsidP="00CE5564">
            <w:pPr>
              <w:rPr>
                <w:rFonts w:ascii="Times New Roman" w:eastAsia="Times New Roman" w:hAnsi="Times New Roman" w:cs="Times New Roman"/>
              </w:rPr>
            </w:pPr>
            <w:r w:rsidRPr="00CE5564">
              <w:rPr>
                <w:rFonts w:ascii="Times New Roman" w:eastAsia="Times New Roman" w:hAnsi="Times New Roman" w:cs="Times New Roman"/>
                <w:noProof/>
              </w:rPr>
              <w:drawing>
                <wp:inline distT="0" distB="0" distL="0" distR="0" wp14:anchorId="6C4BAD1F" wp14:editId="2E3D7792">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CE5564" w:rsidRPr="00CE5564" w14:paraId="129EAA8C" w14:textId="77777777" w:rsidTr="00CE5564">
        <w:trPr>
          <w:tblCellSpacing w:w="15" w:type="dxa"/>
        </w:trPr>
        <w:tc>
          <w:tcPr>
            <w:tcW w:w="0" w:type="auto"/>
            <w:vAlign w:val="center"/>
            <w:hideMark/>
          </w:tcPr>
          <w:p w14:paraId="7CC8B892" w14:textId="77777777" w:rsidR="00CE5564" w:rsidRPr="00CE5564" w:rsidRDefault="00CE5564" w:rsidP="00CE5564">
            <w:pPr>
              <w:pStyle w:val="sundayTitle"/>
            </w:pPr>
            <w:r w:rsidRPr="00CE5564">
              <w:t>Second Sunday of Advent</w:t>
            </w:r>
          </w:p>
        </w:tc>
        <w:tc>
          <w:tcPr>
            <w:tcW w:w="0" w:type="auto"/>
            <w:vMerge/>
            <w:vAlign w:val="center"/>
            <w:hideMark/>
          </w:tcPr>
          <w:p w14:paraId="3B5DA563" w14:textId="77777777" w:rsidR="00CE5564" w:rsidRPr="00CE5564" w:rsidRDefault="00CE5564" w:rsidP="00CE5564">
            <w:pPr>
              <w:pStyle w:val="sundayTitle"/>
            </w:pPr>
          </w:p>
        </w:tc>
      </w:tr>
      <w:tr w:rsidR="00CE5564" w:rsidRPr="00CE5564" w14:paraId="7F720A0E" w14:textId="77777777" w:rsidTr="00CE5564">
        <w:trPr>
          <w:tblCellSpacing w:w="15" w:type="dxa"/>
        </w:trPr>
        <w:tc>
          <w:tcPr>
            <w:tcW w:w="0" w:type="auto"/>
            <w:vAlign w:val="center"/>
            <w:hideMark/>
          </w:tcPr>
          <w:p w14:paraId="6C017FB1" w14:textId="77777777" w:rsidR="00CE5564" w:rsidRPr="00CE5564" w:rsidRDefault="00CE5564" w:rsidP="00CE5564">
            <w:pPr>
              <w:pStyle w:val="moreInfo"/>
            </w:pPr>
            <w:r w:rsidRPr="00CE5564">
              <w:t>Year A</w:t>
            </w:r>
            <w:r w:rsidRPr="00CE5564">
              <w:br/>
              <w:t>RCL</w:t>
            </w:r>
          </w:p>
        </w:tc>
        <w:tc>
          <w:tcPr>
            <w:tcW w:w="0" w:type="auto"/>
            <w:vMerge/>
            <w:vAlign w:val="center"/>
            <w:hideMark/>
          </w:tcPr>
          <w:p w14:paraId="108CAA68" w14:textId="77777777" w:rsidR="00CE5564" w:rsidRPr="00CE5564" w:rsidRDefault="00CE5564" w:rsidP="00CE5564">
            <w:pPr>
              <w:pStyle w:val="moreInfo"/>
            </w:pPr>
          </w:p>
        </w:tc>
      </w:tr>
    </w:tbl>
    <w:p w14:paraId="03454B03" w14:textId="77777777" w:rsidR="00CE5564" w:rsidRPr="00CE5564" w:rsidRDefault="00CE5564" w:rsidP="00CE5564">
      <w:pPr>
        <w:shd w:val="clear" w:color="auto" w:fill="FFFFFF"/>
        <w:spacing w:before="300"/>
        <w:outlineLvl w:val="1"/>
        <w:rPr>
          <w:rFonts w:ascii="Times New Roman" w:eastAsia="Times New Roman" w:hAnsi="Times New Roman" w:cs="Times New Roman"/>
          <w:b/>
          <w:bCs/>
          <w:color w:val="000000"/>
          <w:sz w:val="29"/>
          <w:szCs w:val="29"/>
        </w:rPr>
      </w:pPr>
      <w:r w:rsidRPr="00CE5564">
        <w:rPr>
          <w:rFonts w:ascii="Times New Roman" w:eastAsia="Times New Roman" w:hAnsi="Times New Roman" w:cs="Times New Roman"/>
          <w:b/>
          <w:bCs/>
          <w:color w:val="000000"/>
          <w:sz w:val="29"/>
          <w:szCs w:val="29"/>
        </w:rPr>
        <w:t>The Collect</w:t>
      </w:r>
    </w:p>
    <w:p w14:paraId="145B6DF6" w14:textId="77777777" w:rsidR="00CE5564" w:rsidRPr="00CE5564" w:rsidRDefault="00CE5564" w:rsidP="00CE5564">
      <w:pPr>
        <w:spacing w:before="225" w:after="100" w:afterAutospacing="1"/>
        <w:ind w:right="480"/>
        <w:rPr>
          <w:rFonts w:ascii="Times New Roman" w:hAnsi="Times New Roman" w:cs="Times New Roman"/>
        </w:rPr>
      </w:pPr>
      <w:r w:rsidRPr="00CE5564">
        <w:rPr>
          <w:rFonts w:ascii="Times New Roman" w:hAnsi="Times New Roman" w:cs="Times New Roman"/>
          <w:sz w:val="27"/>
          <w:szCs w:val="27"/>
        </w:rPr>
        <w:t>M</w:t>
      </w:r>
      <w:r w:rsidRPr="00CE5564">
        <w:rPr>
          <w:rFonts w:ascii="Times New Roman" w:hAnsi="Times New Roman" w:cs="Times New Roman"/>
        </w:rPr>
        <w:t xml:space="preserve">erciful God, who sent your messengers the prophets to preach repentance and prepare the way for our salvation: Give us grace to heed their warnings and forsake our sins, that we may greet with joy the coming of Jesus Christ our </w:t>
      </w:r>
      <w:proofErr w:type="gramStart"/>
      <w:r w:rsidRPr="00CE5564">
        <w:rPr>
          <w:rFonts w:ascii="Times New Roman" w:hAnsi="Times New Roman" w:cs="Times New Roman"/>
        </w:rPr>
        <w:t>Redeemer;</w:t>
      </w:r>
      <w:proofErr w:type="gramEnd"/>
      <w:r w:rsidRPr="00CE5564">
        <w:rPr>
          <w:rFonts w:ascii="Times New Roman" w:hAnsi="Times New Roman" w:cs="Times New Roman"/>
        </w:rPr>
        <w:t xml:space="preserve"> who lives and reigns with you and the Holy Spirit, one God, now and for ever. </w:t>
      </w:r>
      <w:r w:rsidRPr="00CE5564">
        <w:rPr>
          <w:rFonts w:ascii="Times New Roman" w:hAnsi="Times New Roman" w:cs="Times New Roman"/>
          <w:i/>
          <w:iCs/>
        </w:rPr>
        <w:t>Amen.</w:t>
      </w:r>
    </w:p>
    <w:p w14:paraId="12962EDE" w14:textId="77777777" w:rsidR="00CE5564" w:rsidRPr="00CE5564" w:rsidRDefault="00CE5564" w:rsidP="00CE5564">
      <w:pPr>
        <w:shd w:val="clear" w:color="auto" w:fill="FFFFFF"/>
        <w:spacing w:before="300"/>
        <w:outlineLvl w:val="1"/>
        <w:rPr>
          <w:rFonts w:ascii="Times New Roman" w:eastAsia="Times New Roman" w:hAnsi="Times New Roman" w:cs="Times New Roman"/>
          <w:b/>
          <w:bCs/>
          <w:color w:val="000000"/>
          <w:sz w:val="29"/>
          <w:szCs w:val="29"/>
        </w:rPr>
      </w:pPr>
      <w:r w:rsidRPr="00CE5564">
        <w:rPr>
          <w:rFonts w:ascii="Times New Roman" w:eastAsia="Times New Roman" w:hAnsi="Times New Roman" w:cs="Times New Roman"/>
          <w:b/>
          <w:bCs/>
          <w:color w:val="000000"/>
          <w:sz w:val="29"/>
          <w:szCs w:val="29"/>
        </w:rPr>
        <w:t>Old Testament</w:t>
      </w:r>
    </w:p>
    <w:p w14:paraId="2690C37B" w14:textId="77777777" w:rsidR="00CE5564" w:rsidRPr="00CE5564" w:rsidRDefault="00CE5564" w:rsidP="00CE5564">
      <w:pPr>
        <w:spacing w:before="100" w:beforeAutospacing="1" w:after="168" w:line="240" w:lineRule="atLeast"/>
        <w:outlineLvl w:val="2"/>
        <w:rPr>
          <w:rFonts w:ascii="Times New Roman" w:eastAsia="Times New Roman" w:hAnsi="Times New Roman" w:cs="Times New Roman"/>
          <w:b/>
          <w:bCs/>
          <w:sz w:val="27"/>
          <w:szCs w:val="27"/>
        </w:rPr>
      </w:pPr>
      <w:r w:rsidRPr="00CE5564">
        <w:rPr>
          <w:rFonts w:ascii="Times New Roman" w:eastAsia="Times New Roman" w:hAnsi="Times New Roman" w:cs="Times New Roman"/>
          <w:b/>
          <w:bCs/>
          <w:sz w:val="27"/>
          <w:szCs w:val="27"/>
        </w:rPr>
        <w:t>Isaiah 11:1-10</w:t>
      </w:r>
    </w:p>
    <w:p w14:paraId="1AA80E71" w14:textId="77777777" w:rsidR="00CE5564" w:rsidRPr="00CE5564" w:rsidRDefault="00CE5564" w:rsidP="00CE5564">
      <w:pPr>
        <w:spacing w:after="60"/>
        <w:ind w:left="600" w:right="480" w:hanging="480"/>
        <w:rPr>
          <w:rFonts w:ascii="Times New Roman" w:hAnsi="Times New Roman" w:cs="Times New Roman"/>
        </w:rPr>
      </w:pPr>
      <w:r w:rsidRPr="00CE5564">
        <w:rPr>
          <w:rFonts w:ascii="Times New Roman" w:hAnsi="Times New Roman" w:cs="Times New Roman"/>
          <w:sz w:val="27"/>
          <w:szCs w:val="27"/>
        </w:rPr>
        <w:t>A</w:t>
      </w:r>
      <w:r w:rsidRPr="00CE5564">
        <w:rPr>
          <w:rFonts w:ascii="Times New Roman" w:hAnsi="Times New Roman" w:cs="Times New Roman"/>
        </w:rPr>
        <w:t> shoot shall come out from the stump of Jesse,</w:t>
      </w:r>
      <w:r w:rsidRPr="00CE5564">
        <w:rPr>
          <w:rFonts w:ascii="Times New Roman" w:hAnsi="Times New Roman" w:cs="Times New Roman"/>
        </w:rPr>
        <w:br/>
        <w:t>and a branch shall grow out of his roots.</w:t>
      </w:r>
    </w:p>
    <w:p w14:paraId="3C3EC6D7" w14:textId="77777777" w:rsidR="00CE5564" w:rsidRPr="00CE5564" w:rsidRDefault="00CE5564" w:rsidP="00CE5564">
      <w:pPr>
        <w:spacing w:after="60"/>
        <w:ind w:left="600" w:right="480" w:hanging="480"/>
        <w:rPr>
          <w:rFonts w:ascii="Times New Roman" w:hAnsi="Times New Roman" w:cs="Times New Roman"/>
        </w:rPr>
      </w:pPr>
      <w:r w:rsidRPr="00CE5564">
        <w:rPr>
          <w:rFonts w:ascii="Times New Roman" w:hAnsi="Times New Roman" w:cs="Times New Roman"/>
        </w:rPr>
        <w:t>The spirit of the </w:t>
      </w:r>
      <w:r w:rsidRPr="00CE5564">
        <w:rPr>
          <w:rFonts w:ascii="Times New Roman" w:hAnsi="Times New Roman" w:cs="Times New Roman"/>
          <w:smallCaps/>
        </w:rPr>
        <w:t>Lord</w:t>
      </w:r>
      <w:r w:rsidRPr="00CE5564">
        <w:rPr>
          <w:rFonts w:ascii="Times New Roman" w:hAnsi="Times New Roman" w:cs="Times New Roman"/>
        </w:rPr>
        <w:t> shall rest on him,</w:t>
      </w:r>
      <w:r w:rsidRPr="00CE5564">
        <w:rPr>
          <w:rFonts w:ascii="Times New Roman" w:hAnsi="Times New Roman" w:cs="Times New Roman"/>
        </w:rPr>
        <w:br/>
        <w:t>the spirit of wisdom and understanding, </w:t>
      </w:r>
      <w:r w:rsidRPr="00CE5564">
        <w:rPr>
          <w:rFonts w:ascii="Times New Roman" w:hAnsi="Times New Roman" w:cs="Times New Roman"/>
        </w:rPr>
        <w:br/>
        <w:t>the spirit of counsel and might, </w:t>
      </w:r>
      <w:r w:rsidRPr="00CE5564">
        <w:rPr>
          <w:rFonts w:ascii="Times New Roman" w:hAnsi="Times New Roman" w:cs="Times New Roman"/>
        </w:rPr>
        <w:br/>
        <w:t>the spirit of knowledge and the fear of the </w:t>
      </w:r>
      <w:r w:rsidRPr="00CE5564">
        <w:rPr>
          <w:rFonts w:ascii="Times New Roman" w:hAnsi="Times New Roman" w:cs="Times New Roman"/>
          <w:smallCaps/>
        </w:rPr>
        <w:t>Lord</w:t>
      </w:r>
      <w:r w:rsidRPr="00CE5564">
        <w:rPr>
          <w:rFonts w:ascii="Times New Roman" w:hAnsi="Times New Roman" w:cs="Times New Roman"/>
        </w:rPr>
        <w:t>.</w:t>
      </w:r>
    </w:p>
    <w:p w14:paraId="4F5EEC03" w14:textId="77777777" w:rsidR="00CE5564" w:rsidRPr="00CE5564" w:rsidRDefault="00CE5564" w:rsidP="00CE5564">
      <w:pPr>
        <w:spacing w:after="60"/>
        <w:ind w:left="600" w:right="480" w:hanging="480"/>
        <w:rPr>
          <w:rFonts w:ascii="Times New Roman" w:hAnsi="Times New Roman" w:cs="Times New Roman"/>
        </w:rPr>
      </w:pPr>
      <w:r w:rsidRPr="00CE5564">
        <w:rPr>
          <w:rFonts w:ascii="Times New Roman" w:hAnsi="Times New Roman" w:cs="Times New Roman"/>
        </w:rPr>
        <w:t>His delight shall be in the fear of the </w:t>
      </w:r>
      <w:r w:rsidRPr="00CE5564">
        <w:rPr>
          <w:rFonts w:ascii="Times New Roman" w:hAnsi="Times New Roman" w:cs="Times New Roman"/>
          <w:smallCaps/>
        </w:rPr>
        <w:t>Lord</w:t>
      </w:r>
      <w:r w:rsidRPr="00CE5564">
        <w:rPr>
          <w:rFonts w:ascii="Times New Roman" w:hAnsi="Times New Roman" w:cs="Times New Roman"/>
        </w:rPr>
        <w:t>.</w:t>
      </w:r>
    </w:p>
    <w:p w14:paraId="07911AFE" w14:textId="77777777" w:rsidR="00CE5564" w:rsidRPr="00CE5564" w:rsidRDefault="00CE5564" w:rsidP="00CE5564">
      <w:pPr>
        <w:spacing w:after="60"/>
        <w:ind w:left="600" w:right="480" w:hanging="480"/>
        <w:rPr>
          <w:rFonts w:ascii="Times New Roman" w:hAnsi="Times New Roman" w:cs="Times New Roman"/>
        </w:rPr>
      </w:pPr>
      <w:r w:rsidRPr="00CE5564">
        <w:rPr>
          <w:rFonts w:ascii="Times New Roman" w:hAnsi="Times New Roman" w:cs="Times New Roman"/>
        </w:rPr>
        <w:t>He shall not judge by what his eyes see,</w:t>
      </w:r>
      <w:r w:rsidRPr="00CE5564">
        <w:rPr>
          <w:rFonts w:ascii="Times New Roman" w:hAnsi="Times New Roman" w:cs="Times New Roman"/>
        </w:rPr>
        <w:br/>
        <w:t xml:space="preserve">or decide by what his ears </w:t>
      </w:r>
      <w:proofErr w:type="gramStart"/>
      <w:r w:rsidRPr="00CE5564">
        <w:rPr>
          <w:rFonts w:ascii="Times New Roman" w:hAnsi="Times New Roman" w:cs="Times New Roman"/>
        </w:rPr>
        <w:t>hear;</w:t>
      </w:r>
      <w:proofErr w:type="gramEnd"/>
    </w:p>
    <w:p w14:paraId="64C524F7" w14:textId="77777777" w:rsidR="00CE5564" w:rsidRPr="00CE5564" w:rsidRDefault="00CE5564" w:rsidP="00CE5564">
      <w:pPr>
        <w:spacing w:after="60"/>
        <w:ind w:left="600" w:right="480" w:hanging="480"/>
        <w:rPr>
          <w:rFonts w:ascii="Times New Roman" w:hAnsi="Times New Roman" w:cs="Times New Roman"/>
        </w:rPr>
      </w:pPr>
      <w:r w:rsidRPr="00CE5564">
        <w:rPr>
          <w:rFonts w:ascii="Times New Roman" w:hAnsi="Times New Roman" w:cs="Times New Roman"/>
        </w:rPr>
        <w:t>but with righteousness he shall judge the poor,</w:t>
      </w:r>
      <w:r w:rsidRPr="00CE5564">
        <w:rPr>
          <w:rFonts w:ascii="Times New Roman" w:hAnsi="Times New Roman" w:cs="Times New Roman"/>
        </w:rPr>
        <w:br/>
        <w:t xml:space="preserve">and decide with equity for the meek of the </w:t>
      </w:r>
      <w:proofErr w:type="gramStart"/>
      <w:r w:rsidRPr="00CE5564">
        <w:rPr>
          <w:rFonts w:ascii="Times New Roman" w:hAnsi="Times New Roman" w:cs="Times New Roman"/>
        </w:rPr>
        <w:t>earth;</w:t>
      </w:r>
      <w:proofErr w:type="gramEnd"/>
    </w:p>
    <w:p w14:paraId="7A27F563" w14:textId="77777777" w:rsidR="00CE5564" w:rsidRPr="00CE5564" w:rsidRDefault="00CE5564" w:rsidP="00CE5564">
      <w:pPr>
        <w:spacing w:after="60"/>
        <w:ind w:left="600" w:right="480" w:hanging="480"/>
        <w:rPr>
          <w:rFonts w:ascii="Times New Roman" w:hAnsi="Times New Roman" w:cs="Times New Roman"/>
        </w:rPr>
      </w:pPr>
      <w:r w:rsidRPr="00CE5564">
        <w:rPr>
          <w:rFonts w:ascii="Times New Roman" w:hAnsi="Times New Roman" w:cs="Times New Roman"/>
        </w:rPr>
        <w:t>he shall strike the earth with the rod of his mouth,</w:t>
      </w:r>
      <w:r w:rsidRPr="00CE5564">
        <w:rPr>
          <w:rFonts w:ascii="Times New Roman" w:hAnsi="Times New Roman" w:cs="Times New Roman"/>
        </w:rPr>
        <w:br/>
        <w:t>and with the breath of his lips he shall kill the wicked.</w:t>
      </w:r>
    </w:p>
    <w:p w14:paraId="69FDD91D" w14:textId="77777777" w:rsidR="00CE5564" w:rsidRPr="00CE5564" w:rsidRDefault="00CE5564" w:rsidP="00CE5564">
      <w:pPr>
        <w:spacing w:after="60"/>
        <w:ind w:left="600" w:right="480" w:hanging="480"/>
        <w:rPr>
          <w:rFonts w:ascii="Times New Roman" w:hAnsi="Times New Roman" w:cs="Times New Roman"/>
        </w:rPr>
      </w:pPr>
      <w:r w:rsidRPr="00CE5564">
        <w:rPr>
          <w:rFonts w:ascii="Times New Roman" w:hAnsi="Times New Roman" w:cs="Times New Roman"/>
        </w:rPr>
        <w:t>Righteousness shall be the belt around his waist,</w:t>
      </w:r>
      <w:r w:rsidRPr="00CE5564">
        <w:rPr>
          <w:rFonts w:ascii="Times New Roman" w:hAnsi="Times New Roman" w:cs="Times New Roman"/>
        </w:rPr>
        <w:br/>
        <w:t>and faithfulness the belt around his loins.</w:t>
      </w:r>
    </w:p>
    <w:p w14:paraId="4A7F1B01" w14:textId="77777777" w:rsidR="00CE5564" w:rsidRPr="00CE5564" w:rsidRDefault="00CE5564" w:rsidP="00CE5564">
      <w:pPr>
        <w:spacing w:after="60"/>
        <w:ind w:left="600" w:right="480" w:hanging="480"/>
        <w:rPr>
          <w:rFonts w:ascii="Times New Roman" w:hAnsi="Times New Roman" w:cs="Times New Roman"/>
        </w:rPr>
      </w:pPr>
      <w:r w:rsidRPr="00CE5564">
        <w:rPr>
          <w:rFonts w:ascii="Times New Roman" w:hAnsi="Times New Roman" w:cs="Times New Roman"/>
        </w:rPr>
        <w:t>The wolf shall live with the lamb,</w:t>
      </w:r>
      <w:r w:rsidRPr="00CE5564">
        <w:rPr>
          <w:rFonts w:ascii="Times New Roman" w:hAnsi="Times New Roman" w:cs="Times New Roman"/>
        </w:rPr>
        <w:br/>
        <w:t>the leopard shall lie down with the kid,</w:t>
      </w:r>
    </w:p>
    <w:p w14:paraId="093BDDAB" w14:textId="77777777" w:rsidR="00CE5564" w:rsidRPr="00CE5564" w:rsidRDefault="00CE5564" w:rsidP="00CE5564">
      <w:pPr>
        <w:spacing w:after="60"/>
        <w:ind w:left="600" w:right="480" w:hanging="480"/>
        <w:rPr>
          <w:rFonts w:ascii="Times New Roman" w:hAnsi="Times New Roman" w:cs="Times New Roman"/>
        </w:rPr>
      </w:pPr>
      <w:r w:rsidRPr="00CE5564">
        <w:rPr>
          <w:rFonts w:ascii="Times New Roman" w:hAnsi="Times New Roman" w:cs="Times New Roman"/>
        </w:rPr>
        <w:t>the calf and the lion and the fatling together,</w:t>
      </w:r>
      <w:r w:rsidRPr="00CE5564">
        <w:rPr>
          <w:rFonts w:ascii="Times New Roman" w:hAnsi="Times New Roman" w:cs="Times New Roman"/>
        </w:rPr>
        <w:br/>
        <w:t>and a little child shall lead them.</w:t>
      </w:r>
    </w:p>
    <w:p w14:paraId="58B3969A" w14:textId="77777777" w:rsidR="00CE5564" w:rsidRPr="00CE5564" w:rsidRDefault="00CE5564" w:rsidP="00CE5564">
      <w:pPr>
        <w:spacing w:after="60"/>
        <w:ind w:left="600" w:right="480" w:hanging="480"/>
        <w:rPr>
          <w:rFonts w:ascii="Times New Roman" w:hAnsi="Times New Roman" w:cs="Times New Roman"/>
        </w:rPr>
      </w:pPr>
      <w:r w:rsidRPr="00CE5564">
        <w:rPr>
          <w:rFonts w:ascii="Times New Roman" w:hAnsi="Times New Roman" w:cs="Times New Roman"/>
        </w:rPr>
        <w:t>The cow and the bear shall graze,</w:t>
      </w:r>
      <w:r w:rsidRPr="00CE5564">
        <w:rPr>
          <w:rFonts w:ascii="Times New Roman" w:hAnsi="Times New Roman" w:cs="Times New Roman"/>
        </w:rPr>
        <w:br/>
        <w:t>their young shall lie down together; and the lion shall eat straw like the</w:t>
      </w:r>
      <w:r w:rsidRPr="00CE5564">
        <w:rPr>
          <w:rFonts w:ascii="Times New Roman" w:hAnsi="Times New Roman" w:cs="Times New Roman"/>
        </w:rPr>
        <w:br/>
        <w:t>ox.</w:t>
      </w:r>
    </w:p>
    <w:p w14:paraId="7CA57599" w14:textId="77777777" w:rsidR="00CE5564" w:rsidRPr="00CE5564" w:rsidRDefault="00CE5564" w:rsidP="00CE5564">
      <w:pPr>
        <w:spacing w:after="60"/>
        <w:ind w:left="600" w:right="480" w:hanging="480"/>
        <w:rPr>
          <w:rFonts w:ascii="Times New Roman" w:hAnsi="Times New Roman" w:cs="Times New Roman"/>
        </w:rPr>
      </w:pPr>
      <w:r w:rsidRPr="00CE5564">
        <w:rPr>
          <w:rFonts w:ascii="Times New Roman" w:hAnsi="Times New Roman" w:cs="Times New Roman"/>
        </w:rPr>
        <w:t>The nursing child shall play over the hole of the asp,</w:t>
      </w:r>
      <w:r w:rsidRPr="00CE5564">
        <w:rPr>
          <w:rFonts w:ascii="Times New Roman" w:hAnsi="Times New Roman" w:cs="Times New Roman"/>
        </w:rPr>
        <w:br/>
        <w:t>and the weaned child shall put its hand on the adder's den.</w:t>
      </w:r>
    </w:p>
    <w:p w14:paraId="729D5EBF" w14:textId="77777777" w:rsidR="00CE5564" w:rsidRPr="00CE5564" w:rsidRDefault="00CE5564" w:rsidP="00CE5564">
      <w:pPr>
        <w:spacing w:after="60"/>
        <w:ind w:left="600" w:right="480" w:hanging="480"/>
        <w:rPr>
          <w:rFonts w:ascii="Times New Roman" w:hAnsi="Times New Roman" w:cs="Times New Roman"/>
        </w:rPr>
      </w:pPr>
      <w:r w:rsidRPr="00CE5564">
        <w:rPr>
          <w:rFonts w:ascii="Times New Roman" w:hAnsi="Times New Roman" w:cs="Times New Roman"/>
        </w:rPr>
        <w:t>They will not hurt or destroy</w:t>
      </w:r>
      <w:r w:rsidRPr="00CE5564">
        <w:rPr>
          <w:rFonts w:ascii="Times New Roman" w:hAnsi="Times New Roman" w:cs="Times New Roman"/>
        </w:rPr>
        <w:br/>
        <w:t xml:space="preserve">on all my holy </w:t>
      </w:r>
      <w:proofErr w:type="gramStart"/>
      <w:r w:rsidRPr="00CE5564">
        <w:rPr>
          <w:rFonts w:ascii="Times New Roman" w:hAnsi="Times New Roman" w:cs="Times New Roman"/>
        </w:rPr>
        <w:t>mountain;</w:t>
      </w:r>
      <w:proofErr w:type="gramEnd"/>
    </w:p>
    <w:p w14:paraId="1A48C272" w14:textId="77777777" w:rsidR="00CE5564" w:rsidRPr="00CE5564" w:rsidRDefault="00CE5564" w:rsidP="00CE5564">
      <w:pPr>
        <w:spacing w:after="60"/>
        <w:ind w:left="600" w:right="480" w:hanging="480"/>
        <w:rPr>
          <w:rFonts w:ascii="Times New Roman" w:hAnsi="Times New Roman" w:cs="Times New Roman"/>
        </w:rPr>
      </w:pPr>
      <w:r w:rsidRPr="00CE5564">
        <w:rPr>
          <w:rFonts w:ascii="Times New Roman" w:hAnsi="Times New Roman" w:cs="Times New Roman"/>
        </w:rPr>
        <w:lastRenderedPageBreak/>
        <w:t>for the earth will be full of the knowledge of the </w:t>
      </w:r>
      <w:r w:rsidRPr="00CE5564">
        <w:rPr>
          <w:rFonts w:ascii="Times New Roman" w:hAnsi="Times New Roman" w:cs="Times New Roman"/>
          <w:smallCaps/>
        </w:rPr>
        <w:t>Lord</w:t>
      </w:r>
      <w:r w:rsidRPr="00CE5564">
        <w:rPr>
          <w:rFonts w:ascii="Times New Roman" w:hAnsi="Times New Roman" w:cs="Times New Roman"/>
        </w:rPr>
        <w:br/>
        <w:t>as the waters cover the sea.</w:t>
      </w:r>
    </w:p>
    <w:p w14:paraId="74584908" w14:textId="77777777" w:rsidR="00CE5564" w:rsidRPr="00CE5564" w:rsidRDefault="00CE5564" w:rsidP="00CE5564">
      <w:pPr>
        <w:spacing w:before="45" w:after="100" w:afterAutospacing="1"/>
        <w:ind w:right="480"/>
        <w:rPr>
          <w:rFonts w:ascii="Times New Roman" w:hAnsi="Times New Roman" w:cs="Times New Roman"/>
        </w:rPr>
      </w:pPr>
      <w:r w:rsidRPr="00CE5564">
        <w:rPr>
          <w:rFonts w:ascii="Times New Roman" w:hAnsi="Times New Roman" w:cs="Times New Roman"/>
        </w:rPr>
        <w:t>On that day the root of Jesse shall stand as a signal to the peoples; the nations shall inquire of him, and his dwelling shall be glorious.</w:t>
      </w:r>
    </w:p>
    <w:p w14:paraId="79F6ABE4" w14:textId="12CC5FBA" w:rsidR="00CE5564" w:rsidRPr="00CE5564" w:rsidRDefault="00CE5564" w:rsidP="00CE5564">
      <w:pPr>
        <w:shd w:val="clear" w:color="auto" w:fill="FFFFFF"/>
        <w:spacing w:before="300"/>
        <w:outlineLvl w:val="1"/>
        <w:rPr>
          <w:rFonts w:ascii="Times New Roman" w:eastAsia="Times New Roman" w:hAnsi="Times New Roman" w:cs="Times New Roman"/>
          <w:b/>
          <w:bCs/>
          <w:color w:val="000000"/>
          <w:sz w:val="29"/>
          <w:szCs w:val="29"/>
        </w:rPr>
      </w:pPr>
      <w:r w:rsidRPr="00CE5564">
        <w:rPr>
          <w:rFonts w:ascii="Times New Roman" w:eastAsia="Times New Roman" w:hAnsi="Times New Roman" w:cs="Times New Roman"/>
          <w:b/>
          <w:bCs/>
          <w:color w:val="000000"/>
          <w:sz w:val="29"/>
          <w:szCs w:val="29"/>
        </w:rPr>
        <w:t xml:space="preserve">The </w:t>
      </w:r>
      <w:r w:rsidR="00477160">
        <w:rPr>
          <w:rFonts w:ascii="Times New Roman" w:eastAsia="Times New Roman" w:hAnsi="Times New Roman" w:cs="Times New Roman"/>
          <w:b/>
          <w:bCs/>
          <w:color w:val="000000"/>
          <w:sz w:val="29"/>
          <w:szCs w:val="29"/>
        </w:rPr>
        <w:t>Psalm</w:t>
      </w:r>
    </w:p>
    <w:p w14:paraId="072D50ED" w14:textId="77777777" w:rsidR="00CE5564" w:rsidRPr="00CE5564" w:rsidRDefault="00CE5564" w:rsidP="00CE5564">
      <w:pPr>
        <w:spacing w:before="100" w:beforeAutospacing="1" w:after="168" w:line="240" w:lineRule="atLeast"/>
        <w:outlineLvl w:val="2"/>
        <w:rPr>
          <w:rFonts w:ascii="Times New Roman" w:eastAsia="Times New Roman" w:hAnsi="Times New Roman" w:cs="Times New Roman"/>
          <w:b/>
          <w:bCs/>
          <w:sz w:val="27"/>
          <w:szCs w:val="27"/>
        </w:rPr>
      </w:pPr>
      <w:r w:rsidRPr="00CE5564">
        <w:rPr>
          <w:rFonts w:ascii="Times New Roman" w:eastAsia="Times New Roman" w:hAnsi="Times New Roman" w:cs="Times New Roman"/>
          <w:b/>
          <w:bCs/>
          <w:sz w:val="27"/>
          <w:szCs w:val="27"/>
        </w:rPr>
        <w:t>Psalm 72:1-7, 18-19</w:t>
      </w:r>
    </w:p>
    <w:p w14:paraId="70865AC1" w14:textId="77777777" w:rsidR="00CE5564" w:rsidRPr="00CE5564" w:rsidRDefault="00CE5564" w:rsidP="00CE5564">
      <w:pPr>
        <w:spacing w:before="75" w:after="100" w:afterAutospacing="1"/>
        <w:rPr>
          <w:rFonts w:ascii="Times New Roman" w:hAnsi="Times New Roman" w:cs="Times New Roman"/>
          <w:b/>
          <w:bCs/>
          <w:i/>
          <w:iCs/>
          <w:color w:val="000000"/>
        </w:rPr>
      </w:pPr>
      <w:r w:rsidRPr="00CE5564">
        <w:rPr>
          <w:rFonts w:ascii="Times New Roman" w:hAnsi="Times New Roman" w:cs="Times New Roman"/>
          <w:b/>
          <w:bCs/>
          <w:i/>
          <w:iCs/>
          <w:color w:val="000000"/>
        </w:rPr>
        <w:t>Deus, judicium</w:t>
      </w:r>
    </w:p>
    <w:p w14:paraId="6D5482F7" w14:textId="77777777" w:rsidR="00CE5564" w:rsidRPr="00CE5564" w:rsidRDefault="00CE5564" w:rsidP="00CE5564">
      <w:pPr>
        <w:spacing w:before="15" w:after="60"/>
        <w:ind w:left="720" w:right="480" w:hanging="480"/>
        <w:rPr>
          <w:rFonts w:ascii="Times New Roman" w:hAnsi="Times New Roman" w:cs="Times New Roman"/>
        </w:rPr>
      </w:pPr>
      <w:r w:rsidRPr="00CE5564">
        <w:rPr>
          <w:rFonts w:ascii="Times New Roman" w:hAnsi="Times New Roman" w:cs="Times New Roman"/>
        </w:rPr>
        <w:t>1 </w:t>
      </w:r>
      <w:r w:rsidRPr="00CE5564">
        <w:rPr>
          <w:rFonts w:ascii="Times New Roman" w:hAnsi="Times New Roman" w:cs="Times New Roman"/>
          <w:sz w:val="27"/>
          <w:szCs w:val="27"/>
        </w:rPr>
        <w:t>G</w:t>
      </w:r>
      <w:r w:rsidRPr="00CE5564">
        <w:rPr>
          <w:rFonts w:ascii="Times New Roman" w:hAnsi="Times New Roman" w:cs="Times New Roman"/>
        </w:rPr>
        <w:t>ive the King your justice, O God, *</w:t>
      </w:r>
      <w:r w:rsidRPr="00CE5564">
        <w:rPr>
          <w:rFonts w:ascii="Times New Roman" w:hAnsi="Times New Roman" w:cs="Times New Roman"/>
        </w:rPr>
        <w:br/>
        <w:t xml:space="preserve">and your righteousness to the King's </w:t>
      </w:r>
      <w:proofErr w:type="gramStart"/>
      <w:r w:rsidRPr="00CE5564">
        <w:rPr>
          <w:rFonts w:ascii="Times New Roman" w:hAnsi="Times New Roman" w:cs="Times New Roman"/>
        </w:rPr>
        <w:t>Son;</w:t>
      </w:r>
      <w:proofErr w:type="gramEnd"/>
    </w:p>
    <w:p w14:paraId="5E312A73" w14:textId="77777777" w:rsidR="00CE5564" w:rsidRPr="00CE5564" w:rsidRDefault="00CE5564" w:rsidP="00CE5564">
      <w:pPr>
        <w:spacing w:before="15" w:after="60"/>
        <w:ind w:left="720" w:right="480" w:hanging="480"/>
        <w:rPr>
          <w:rFonts w:ascii="Times New Roman" w:hAnsi="Times New Roman" w:cs="Times New Roman"/>
        </w:rPr>
      </w:pPr>
      <w:r w:rsidRPr="00CE5564">
        <w:rPr>
          <w:rFonts w:ascii="Times New Roman" w:hAnsi="Times New Roman" w:cs="Times New Roman"/>
        </w:rPr>
        <w:t>2 That he may rule your people righteously *</w:t>
      </w:r>
      <w:r w:rsidRPr="00CE5564">
        <w:rPr>
          <w:rFonts w:ascii="Times New Roman" w:hAnsi="Times New Roman" w:cs="Times New Roman"/>
        </w:rPr>
        <w:br/>
        <w:t xml:space="preserve">and the poor with </w:t>
      </w:r>
      <w:proofErr w:type="gramStart"/>
      <w:r w:rsidRPr="00CE5564">
        <w:rPr>
          <w:rFonts w:ascii="Times New Roman" w:hAnsi="Times New Roman" w:cs="Times New Roman"/>
        </w:rPr>
        <w:t>justice;</w:t>
      </w:r>
      <w:proofErr w:type="gramEnd"/>
    </w:p>
    <w:p w14:paraId="1F366D33" w14:textId="77777777" w:rsidR="00CE5564" w:rsidRPr="00CE5564" w:rsidRDefault="00CE5564" w:rsidP="00CE5564">
      <w:pPr>
        <w:spacing w:before="15" w:after="60"/>
        <w:ind w:left="720" w:right="480" w:hanging="480"/>
        <w:rPr>
          <w:rFonts w:ascii="Times New Roman" w:hAnsi="Times New Roman" w:cs="Times New Roman"/>
        </w:rPr>
      </w:pPr>
      <w:r w:rsidRPr="00CE5564">
        <w:rPr>
          <w:rFonts w:ascii="Times New Roman" w:hAnsi="Times New Roman" w:cs="Times New Roman"/>
        </w:rPr>
        <w:t>3 That the mountains may bring prosperity to the people, *</w:t>
      </w:r>
      <w:r w:rsidRPr="00CE5564">
        <w:rPr>
          <w:rFonts w:ascii="Times New Roman" w:hAnsi="Times New Roman" w:cs="Times New Roman"/>
        </w:rPr>
        <w:br/>
        <w:t>and the little hills bring righteousness.</w:t>
      </w:r>
    </w:p>
    <w:p w14:paraId="0607F4D4" w14:textId="77777777" w:rsidR="00CE5564" w:rsidRPr="00CE5564" w:rsidRDefault="00CE5564" w:rsidP="00CE5564">
      <w:pPr>
        <w:spacing w:before="15" w:after="60"/>
        <w:ind w:left="720" w:right="480" w:hanging="480"/>
        <w:rPr>
          <w:rFonts w:ascii="Times New Roman" w:hAnsi="Times New Roman" w:cs="Times New Roman"/>
        </w:rPr>
      </w:pPr>
      <w:r w:rsidRPr="00CE5564">
        <w:rPr>
          <w:rFonts w:ascii="Times New Roman" w:hAnsi="Times New Roman" w:cs="Times New Roman"/>
        </w:rPr>
        <w:t>4 He shall defend the needy among the people; *</w:t>
      </w:r>
      <w:r w:rsidRPr="00CE5564">
        <w:rPr>
          <w:rFonts w:ascii="Times New Roman" w:hAnsi="Times New Roman" w:cs="Times New Roman"/>
        </w:rPr>
        <w:br/>
        <w:t>he shall rescue the poor and crush the oppressor.</w:t>
      </w:r>
    </w:p>
    <w:p w14:paraId="7A481E70" w14:textId="77777777" w:rsidR="00CE5564" w:rsidRPr="00CE5564" w:rsidRDefault="00CE5564" w:rsidP="00CE5564">
      <w:pPr>
        <w:spacing w:before="15" w:after="60"/>
        <w:ind w:left="720" w:right="480" w:hanging="480"/>
        <w:rPr>
          <w:rFonts w:ascii="Times New Roman" w:hAnsi="Times New Roman" w:cs="Times New Roman"/>
        </w:rPr>
      </w:pPr>
      <w:r w:rsidRPr="00CE5564">
        <w:rPr>
          <w:rFonts w:ascii="Times New Roman" w:hAnsi="Times New Roman" w:cs="Times New Roman"/>
        </w:rPr>
        <w:t xml:space="preserve">5 He shall live </w:t>
      </w:r>
      <w:proofErr w:type="gramStart"/>
      <w:r w:rsidRPr="00CE5564">
        <w:rPr>
          <w:rFonts w:ascii="Times New Roman" w:hAnsi="Times New Roman" w:cs="Times New Roman"/>
        </w:rPr>
        <w:t>as long as</w:t>
      </w:r>
      <w:proofErr w:type="gramEnd"/>
      <w:r w:rsidRPr="00CE5564">
        <w:rPr>
          <w:rFonts w:ascii="Times New Roman" w:hAnsi="Times New Roman" w:cs="Times New Roman"/>
        </w:rPr>
        <w:t xml:space="preserve"> the sun and moon endure, *</w:t>
      </w:r>
      <w:r w:rsidRPr="00CE5564">
        <w:rPr>
          <w:rFonts w:ascii="Times New Roman" w:hAnsi="Times New Roman" w:cs="Times New Roman"/>
        </w:rPr>
        <w:br/>
        <w:t>from one generation to another.</w:t>
      </w:r>
    </w:p>
    <w:p w14:paraId="3BC49C15" w14:textId="77777777" w:rsidR="00CE5564" w:rsidRPr="00CE5564" w:rsidRDefault="00CE5564" w:rsidP="00CE5564">
      <w:pPr>
        <w:spacing w:before="15" w:after="60"/>
        <w:ind w:left="720" w:right="480" w:hanging="480"/>
        <w:rPr>
          <w:rFonts w:ascii="Times New Roman" w:hAnsi="Times New Roman" w:cs="Times New Roman"/>
        </w:rPr>
      </w:pPr>
      <w:r w:rsidRPr="00CE5564">
        <w:rPr>
          <w:rFonts w:ascii="Times New Roman" w:hAnsi="Times New Roman" w:cs="Times New Roman"/>
        </w:rPr>
        <w:t>6 He shall come down like rain upon the mown field, *</w:t>
      </w:r>
      <w:r w:rsidRPr="00CE5564">
        <w:rPr>
          <w:rFonts w:ascii="Times New Roman" w:hAnsi="Times New Roman" w:cs="Times New Roman"/>
        </w:rPr>
        <w:br/>
        <w:t>like showers that water the earth.</w:t>
      </w:r>
    </w:p>
    <w:p w14:paraId="00A4B2F7" w14:textId="77777777" w:rsidR="00CE5564" w:rsidRPr="00CE5564" w:rsidRDefault="00CE5564" w:rsidP="00CE5564">
      <w:pPr>
        <w:spacing w:before="15" w:after="60"/>
        <w:ind w:left="720" w:right="480" w:hanging="480"/>
        <w:rPr>
          <w:rFonts w:ascii="Times New Roman" w:hAnsi="Times New Roman" w:cs="Times New Roman"/>
        </w:rPr>
      </w:pPr>
      <w:r w:rsidRPr="00CE5564">
        <w:rPr>
          <w:rFonts w:ascii="Times New Roman" w:hAnsi="Times New Roman" w:cs="Times New Roman"/>
        </w:rPr>
        <w:t>7 In his time shall the righteous flourish; *</w:t>
      </w:r>
      <w:r w:rsidRPr="00CE5564">
        <w:rPr>
          <w:rFonts w:ascii="Times New Roman" w:hAnsi="Times New Roman" w:cs="Times New Roman"/>
        </w:rPr>
        <w:br/>
        <w:t>there shall be abundance of peace till the moon shall be no more.</w:t>
      </w:r>
    </w:p>
    <w:p w14:paraId="49725F55" w14:textId="77777777" w:rsidR="00CE5564" w:rsidRPr="00CE5564" w:rsidRDefault="00CE5564" w:rsidP="00CE5564">
      <w:pPr>
        <w:spacing w:before="15" w:after="60"/>
        <w:ind w:left="720" w:right="480" w:hanging="480"/>
        <w:rPr>
          <w:rFonts w:ascii="Times New Roman" w:hAnsi="Times New Roman" w:cs="Times New Roman"/>
        </w:rPr>
      </w:pPr>
      <w:r w:rsidRPr="00CE5564">
        <w:rPr>
          <w:rFonts w:ascii="Times New Roman" w:hAnsi="Times New Roman" w:cs="Times New Roman"/>
        </w:rPr>
        <w:t>18 Blessed be the Lord </w:t>
      </w:r>
      <w:r w:rsidRPr="00CE5564">
        <w:rPr>
          <w:rFonts w:ascii="Times New Roman" w:hAnsi="Times New Roman" w:cs="Times New Roman"/>
          <w:smallCaps/>
        </w:rPr>
        <w:t>God</w:t>
      </w:r>
      <w:r w:rsidRPr="00CE5564">
        <w:rPr>
          <w:rFonts w:ascii="Times New Roman" w:hAnsi="Times New Roman" w:cs="Times New Roman"/>
        </w:rPr>
        <w:t>, the God of Israel, *</w:t>
      </w:r>
      <w:r w:rsidRPr="00CE5564">
        <w:rPr>
          <w:rFonts w:ascii="Times New Roman" w:hAnsi="Times New Roman" w:cs="Times New Roman"/>
        </w:rPr>
        <w:br/>
        <w:t>who alone does wondrous deeds!</w:t>
      </w:r>
    </w:p>
    <w:p w14:paraId="43C02329" w14:textId="77777777" w:rsidR="00CE5564" w:rsidRPr="00CE5564" w:rsidRDefault="00CE5564" w:rsidP="00CE5564">
      <w:pPr>
        <w:spacing w:before="15" w:after="60"/>
        <w:ind w:left="720" w:right="480" w:hanging="480"/>
        <w:rPr>
          <w:rFonts w:ascii="Times New Roman" w:hAnsi="Times New Roman" w:cs="Times New Roman"/>
        </w:rPr>
      </w:pPr>
      <w:r w:rsidRPr="00CE5564">
        <w:rPr>
          <w:rFonts w:ascii="Times New Roman" w:hAnsi="Times New Roman" w:cs="Times New Roman"/>
        </w:rPr>
        <w:t>19 And blessed be his glorious Name for ever! *</w:t>
      </w:r>
      <w:r w:rsidRPr="00CE5564">
        <w:rPr>
          <w:rFonts w:ascii="Times New Roman" w:hAnsi="Times New Roman" w:cs="Times New Roman"/>
        </w:rPr>
        <w:br/>
        <w:t>and may all the earth be filled with his glory.</w:t>
      </w:r>
      <w:r w:rsidRPr="00CE5564">
        <w:rPr>
          <w:rFonts w:ascii="Times New Roman" w:hAnsi="Times New Roman" w:cs="Times New Roman"/>
        </w:rPr>
        <w:br/>
        <w:t>Amen. Amen.</w:t>
      </w:r>
    </w:p>
    <w:p w14:paraId="3D11B4AF" w14:textId="77777777" w:rsidR="00CE5564" w:rsidRPr="00CE5564" w:rsidRDefault="00CE5564" w:rsidP="00CE5564">
      <w:pPr>
        <w:shd w:val="clear" w:color="auto" w:fill="FFFFFF"/>
        <w:spacing w:before="300"/>
        <w:outlineLvl w:val="1"/>
        <w:rPr>
          <w:rFonts w:ascii="Times New Roman" w:eastAsia="Times New Roman" w:hAnsi="Times New Roman" w:cs="Times New Roman"/>
          <w:b/>
          <w:bCs/>
          <w:color w:val="000000"/>
          <w:sz w:val="29"/>
          <w:szCs w:val="29"/>
        </w:rPr>
      </w:pPr>
      <w:r w:rsidRPr="00CE5564">
        <w:rPr>
          <w:rFonts w:ascii="Times New Roman" w:eastAsia="Times New Roman" w:hAnsi="Times New Roman" w:cs="Times New Roman"/>
          <w:b/>
          <w:bCs/>
          <w:color w:val="000000"/>
          <w:sz w:val="29"/>
          <w:szCs w:val="29"/>
        </w:rPr>
        <w:t>The Epistle</w:t>
      </w:r>
    </w:p>
    <w:p w14:paraId="6B4D80C7" w14:textId="77777777" w:rsidR="00CE5564" w:rsidRPr="00CE5564" w:rsidRDefault="00CE5564" w:rsidP="00CE5564">
      <w:pPr>
        <w:spacing w:before="100" w:beforeAutospacing="1" w:after="168" w:line="240" w:lineRule="atLeast"/>
        <w:outlineLvl w:val="2"/>
        <w:rPr>
          <w:rFonts w:ascii="Times New Roman" w:eastAsia="Times New Roman" w:hAnsi="Times New Roman" w:cs="Times New Roman"/>
          <w:b/>
          <w:bCs/>
          <w:sz w:val="27"/>
          <w:szCs w:val="27"/>
        </w:rPr>
      </w:pPr>
      <w:r w:rsidRPr="00CE5564">
        <w:rPr>
          <w:rFonts w:ascii="Times New Roman" w:eastAsia="Times New Roman" w:hAnsi="Times New Roman" w:cs="Times New Roman"/>
          <w:b/>
          <w:bCs/>
          <w:sz w:val="27"/>
          <w:szCs w:val="27"/>
        </w:rPr>
        <w:t>Romans 15:4-13</w:t>
      </w:r>
    </w:p>
    <w:p w14:paraId="17523F04" w14:textId="77777777" w:rsidR="00CE5564" w:rsidRPr="00CE5564" w:rsidRDefault="00CE5564" w:rsidP="00CE5564">
      <w:pPr>
        <w:spacing w:before="45" w:after="100" w:afterAutospacing="1"/>
        <w:ind w:right="480"/>
        <w:rPr>
          <w:rFonts w:ascii="Times New Roman" w:hAnsi="Times New Roman" w:cs="Times New Roman"/>
        </w:rPr>
      </w:pPr>
      <w:r w:rsidRPr="00CE5564">
        <w:rPr>
          <w:rFonts w:ascii="Times New Roman" w:hAnsi="Times New Roman" w:cs="Times New Roman"/>
          <w:sz w:val="27"/>
          <w:szCs w:val="27"/>
        </w:rPr>
        <w:t>W</w:t>
      </w:r>
      <w:r w:rsidRPr="00CE5564">
        <w:rPr>
          <w:rFonts w:ascii="Times New Roman" w:hAnsi="Times New Roman" w:cs="Times New Roman"/>
        </w:rPr>
        <w:t>hatever was written in former days was written for our instruction, so that by steadfastness and by the encouragement of the scriptures we might have hope. May the God of steadfastness and encouragement grant you to live in harmony with one another, in accordance with Christ Jesus, so that together you may with one voice glorify the God and Father of our Lord Jesus Christ.</w:t>
      </w:r>
    </w:p>
    <w:p w14:paraId="49484582" w14:textId="77777777" w:rsidR="00CE5564" w:rsidRPr="00CE5564" w:rsidRDefault="00CE5564" w:rsidP="00CE5564">
      <w:pPr>
        <w:spacing w:before="45" w:after="100" w:afterAutospacing="1"/>
        <w:ind w:right="480"/>
        <w:rPr>
          <w:rFonts w:ascii="Times New Roman" w:hAnsi="Times New Roman" w:cs="Times New Roman"/>
        </w:rPr>
      </w:pPr>
      <w:r w:rsidRPr="00CE5564">
        <w:rPr>
          <w:rFonts w:ascii="Times New Roman" w:hAnsi="Times New Roman" w:cs="Times New Roman"/>
        </w:rPr>
        <w:t xml:space="preserve">Welcome one another, therefore, just as Christ has welcomed you, for the glory of God. For I tell you that Christ has become a servant of the </w:t>
      </w:r>
      <w:proofErr w:type="gramStart"/>
      <w:r w:rsidRPr="00CE5564">
        <w:rPr>
          <w:rFonts w:ascii="Times New Roman" w:hAnsi="Times New Roman" w:cs="Times New Roman"/>
        </w:rPr>
        <w:t>circumcised on</w:t>
      </w:r>
      <w:proofErr w:type="gramEnd"/>
      <w:r w:rsidRPr="00CE5564">
        <w:rPr>
          <w:rFonts w:ascii="Times New Roman" w:hAnsi="Times New Roman" w:cs="Times New Roman"/>
        </w:rPr>
        <w:t xml:space="preserve"> behalf of the truth of God </w:t>
      </w:r>
      <w:r w:rsidRPr="00CE5564">
        <w:rPr>
          <w:rFonts w:ascii="Times New Roman" w:hAnsi="Times New Roman" w:cs="Times New Roman"/>
        </w:rPr>
        <w:lastRenderedPageBreak/>
        <w:t>in order that he might confirm the promises given to the patriarchs, and in order that the Gentiles might glorify God for his mercy. As it is written,</w:t>
      </w:r>
    </w:p>
    <w:p w14:paraId="749F69E2" w14:textId="77777777" w:rsidR="00CE5564" w:rsidRPr="00CE5564" w:rsidRDefault="00CE5564" w:rsidP="00CE5564">
      <w:pPr>
        <w:spacing w:before="15" w:after="30"/>
        <w:ind w:left="1200" w:right="480" w:hanging="480"/>
        <w:rPr>
          <w:rFonts w:ascii="Times New Roman" w:hAnsi="Times New Roman" w:cs="Times New Roman"/>
        </w:rPr>
      </w:pPr>
      <w:r w:rsidRPr="00CE5564">
        <w:rPr>
          <w:rFonts w:ascii="Times New Roman" w:hAnsi="Times New Roman" w:cs="Times New Roman"/>
        </w:rPr>
        <w:t>"</w:t>
      </w:r>
      <w:proofErr w:type="gramStart"/>
      <w:r w:rsidRPr="00CE5564">
        <w:rPr>
          <w:rFonts w:ascii="Times New Roman" w:hAnsi="Times New Roman" w:cs="Times New Roman"/>
        </w:rPr>
        <w:t>Therefore</w:t>
      </w:r>
      <w:proofErr w:type="gramEnd"/>
      <w:r w:rsidRPr="00CE5564">
        <w:rPr>
          <w:rFonts w:ascii="Times New Roman" w:hAnsi="Times New Roman" w:cs="Times New Roman"/>
        </w:rPr>
        <w:t xml:space="preserve"> I will confess you among the Gentiles,</w:t>
      </w:r>
      <w:r w:rsidRPr="00CE5564">
        <w:rPr>
          <w:rFonts w:ascii="Times New Roman" w:hAnsi="Times New Roman" w:cs="Times New Roman"/>
        </w:rPr>
        <w:br/>
        <w:t>and sing praises to your name";</w:t>
      </w:r>
    </w:p>
    <w:p w14:paraId="22AE0541" w14:textId="77777777" w:rsidR="00CE5564" w:rsidRPr="00CE5564" w:rsidRDefault="00CE5564" w:rsidP="00CE5564">
      <w:pPr>
        <w:spacing w:before="45" w:after="100" w:afterAutospacing="1"/>
        <w:ind w:right="480"/>
        <w:rPr>
          <w:rFonts w:ascii="Times New Roman" w:hAnsi="Times New Roman" w:cs="Times New Roman"/>
        </w:rPr>
      </w:pPr>
      <w:r w:rsidRPr="00CE5564">
        <w:rPr>
          <w:rFonts w:ascii="Times New Roman" w:hAnsi="Times New Roman" w:cs="Times New Roman"/>
        </w:rPr>
        <w:t xml:space="preserve">and </w:t>
      </w:r>
      <w:proofErr w:type="gramStart"/>
      <w:r w:rsidRPr="00CE5564">
        <w:rPr>
          <w:rFonts w:ascii="Times New Roman" w:hAnsi="Times New Roman" w:cs="Times New Roman"/>
        </w:rPr>
        <w:t>again</w:t>
      </w:r>
      <w:proofErr w:type="gramEnd"/>
      <w:r w:rsidRPr="00CE5564">
        <w:rPr>
          <w:rFonts w:ascii="Times New Roman" w:hAnsi="Times New Roman" w:cs="Times New Roman"/>
        </w:rPr>
        <w:t xml:space="preserve"> he says,</w:t>
      </w:r>
    </w:p>
    <w:p w14:paraId="090C55B9" w14:textId="77777777" w:rsidR="00CE5564" w:rsidRPr="00CE5564" w:rsidRDefault="00CE5564" w:rsidP="00CE5564">
      <w:pPr>
        <w:spacing w:before="15" w:after="30"/>
        <w:ind w:left="1200" w:right="480" w:hanging="480"/>
        <w:rPr>
          <w:rFonts w:ascii="Times New Roman" w:hAnsi="Times New Roman" w:cs="Times New Roman"/>
        </w:rPr>
      </w:pPr>
      <w:r w:rsidRPr="00CE5564">
        <w:rPr>
          <w:rFonts w:ascii="Times New Roman" w:hAnsi="Times New Roman" w:cs="Times New Roman"/>
        </w:rPr>
        <w:t>"Rejoice, O Gentiles, with his people</w:t>
      </w:r>
      <w:proofErr w:type="gramStart"/>
      <w:r w:rsidRPr="00CE5564">
        <w:rPr>
          <w:rFonts w:ascii="Times New Roman" w:hAnsi="Times New Roman" w:cs="Times New Roman"/>
        </w:rPr>
        <w:t>";</w:t>
      </w:r>
      <w:proofErr w:type="gramEnd"/>
    </w:p>
    <w:p w14:paraId="39415C25" w14:textId="77777777" w:rsidR="00CE5564" w:rsidRPr="00CE5564" w:rsidRDefault="00CE5564" w:rsidP="00CE5564">
      <w:pPr>
        <w:spacing w:before="45" w:after="100" w:afterAutospacing="1"/>
        <w:ind w:right="480"/>
        <w:rPr>
          <w:rFonts w:ascii="Times New Roman" w:hAnsi="Times New Roman" w:cs="Times New Roman"/>
        </w:rPr>
      </w:pPr>
      <w:r w:rsidRPr="00CE5564">
        <w:rPr>
          <w:rFonts w:ascii="Times New Roman" w:hAnsi="Times New Roman" w:cs="Times New Roman"/>
        </w:rPr>
        <w:t>and again,</w:t>
      </w:r>
    </w:p>
    <w:p w14:paraId="1B78CB4A" w14:textId="77777777" w:rsidR="00CE5564" w:rsidRPr="00CE5564" w:rsidRDefault="00CE5564" w:rsidP="00CE5564">
      <w:pPr>
        <w:spacing w:before="15" w:after="30"/>
        <w:ind w:left="1200" w:right="480" w:hanging="480"/>
        <w:rPr>
          <w:rFonts w:ascii="Times New Roman" w:hAnsi="Times New Roman" w:cs="Times New Roman"/>
        </w:rPr>
      </w:pPr>
      <w:r w:rsidRPr="00CE5564">
        <w:rPr>
          <w:rFonts w:ascii="Times New Roman" w:hAnsi="Times New Roman" w:cs="Times New Roman"/>
        </w:rPr>
        <w:t>"Praise the Lord, all you Gentiles,</w:t>
      </w:r>
      <w:r w:rsidRPr="00CE5564">
        <w:rPr>
          <w:rFonts w:ascii="Times New Roman" w:hAnsi="Times New Roman" w:cs="Times New Roman"/>
        </w:rPr>
        <w:br/>
        <w:t>and let all the peoples praise him</w:t>
      </w:r>
      <w:proofErr w:type="gramStart"/>
      <w:r w:rsidRPr="00CE5564">
        <w:rPr>
          <w:rFonts w:ascii="Times New Roman" w:hAnsi="Times New Roman" w:cs="Times New Roman"/>
        </w:rPr>
        <w:t>";</w:t>
      </w:r>
      <w:proofErr w:type="gramEnd"/>
    </w:p>
    <w:p w14:paraId="041B932E" w14:textId="77777777" w:rsidR="00CE5564" w:rsidRPr="00CE5564" w:rsidRDefault="00CE5564" w:rsidP="00CE5564">
      <w:pPr>
        <w:spacing w:before="45" w:after="100" w:afterAutospacing="1"/>
        <w:ind w:right="480"/>
        <w:rPr>
          <w:rFonts w:ascii="Times New Roman" w:hAnsi="Times New Roman" w:cs="Times New Roman"/>
        </w:rPr>
      </w:pPr>
      <w:r w:rsidRPr="00CE5564">
        <w:rPr>
          <w:rFonts w:ascii="Times New Roman" w:hAnsi="Times New Roman" w:cs="Times New Roman"/>
        </w:rPr>
        <w:t xml:space="preserve">and </w:t>
      </w:r>
      <w:proofErr w:type="gramStart"/>
      <w:r w:rsidRPr="00CE5564">
        <w:rPr>
          <w:rFonts w:ascii="Times New Roman" w:hAnsi="Times New Roman" w:cs="Times New Roman"/>
        </w:rPr>
        <w:t>again</w:t>
      </w:r>
      <w:proofErr w:type="gramEnd"/>
      <w:r w:rsidRPr="00CE5564">
        <w:rPr>
          <w:rFonts w:ascii="Times New Roman" w:hAnsi="Times New Roman" w:cs="Times New Roman"/>
        </w:rPr>
        <w:t xml:space="preserve"> Isaiah says,</w:t>
      </w:r>
    </w:p>
    <w:p w14:paraId="30E9EF27" w14:textId="77777777" w:rsidR="00CE5564" w:rsidRPr="00CE5564" w:rsidRDefault="00CE5564" w:rsidP="00CE5564">
      <w:pPr>
        <w:spacing w:before="15" w:after="30"/>
        <w:ind w:left="1200" w:right="480" w:hanging="480"/>
        <w:rPr>
          <w:rFonts w:ascii="Times New Roman" w:hAnsi="Times New Roman" w:cs="Times New Roman"/>
        </w:rPr>
      </w:pPr>
      <w:r w:rsidRPr="00CE5564">
        <w:rPr>
          <w:rFonts w:ascii="Times New Roman" w:hAnsi="Times New Roman" w:cs="Times New Roman"/>
        </w:rPr>
        <w:t>"The root of Jesse shall come,</w:t>
      </w:r>
      <w:r w:rsidRPr="00CE5564">
        <w:rPr>
          <w:rFonts w:ascii="Times New Roman" w:hAnsi="Times New Roman" w:cs="Times New Roman"/>
        </w:rPr>
        <w:br/>
        <w:t>the one who rises to rule the Gentiles;</w:t>
      </w:r>
      <w:r w:rsidRPr="00CE5564">
        <w:rPr>
          <w:rFonts w:ascii="Times New Roman" w:hAnsi="Times New Roman" w:cs="Times New Roman"/>
        </w:rPr>
        <w:br/>
        <w:t>in him the Gentiles shall hope."</w:t>
      </w:r>
    </w:p>
    <w:p w14:paraId="198881CA" w14:textId="77777777" w:rsidR="00CE5564" w:rsidRPr="00CE5564" w:rsidRDefault="00CE5564" w:rsidP="00CE5564">
      <w:pPr>
        <w:spacing w:before="45" w:after="100" w:afterAutospacing="1"/>
        <w:ind w:right="480"/>
        <w:rPr>
          <w:rFonts w:ascii="Times New Roman" w:hAnsi="Times New Roman" w:cs="Times New Roman"/>
        </w:rPr>
      </w:pPr>
      <w:r w:rsidRPr="00CE5564">
        <w:rPr>
          <w:rFonts w:ascii="Times New Roman" w:hAnsi="Times New Roman" w:cs="Times New Roman"/>
        </w:rPr>
        <w:t>May the God of hope fill you with all joy and peace in believing, so that you may abound in hope by the power of the Holy Spirit.</w:t>
      </w:r>
    </w:p>
    <w:p w14:paraId="24E7D4F6" w14:textId="77777777" w:rsidR="00CE5564" w:rsidRPr="00CE5564" w:rsidRDefault="00CE5564" w:rsidP="00CE5564">
      <w:pPr>
        <w:shd w:val="clear" w:color="auto" w:fill="FFFFFF"/>
        <w:spacing w:before="300"/>
        <w:outlineLvl w:val="1"/>
        <w:rPr>
          <w:rFonts w:ascii="Times New Roman" w:eastAsia="Times New Roman" w:hAnsi="Times New Roman" w:cs="Times New Roman"/>
          <w:b/>
          <w:bCs/>
          <w:color w:val="000000"/>
          <w:sz w:val="29"/>
          <w:szCs w:val="29"/>
        </w:rPr>
      </w:pPr>
      <w:r w:rsidRPr="00CE5564">
        <w:rPr>
          <w:rFonts w:ascii="Times New Roman" w:eastAsia="Times New Roman" w:hAnsi="Times New Roman" w:cs="Times New Roman"/>
          <w:b/>
          <w:bCs/>
          <w:color w:val="000000"/>
          <w:sz w:val="29"/>
          <w:szCs w:val="29"/>
        </w:rPr>
        <w:t>The Gospel</w:t>
      </w:r>
    </w:p>
    <w:p w14:paraId="6CE1AC25" w14:textId="77777777" w:rsidR="00CE5564" w:rsidRPr="00CE5564" w:rsidRDefault="00CE5564" w:rsidP="00CE5564">
      <w:pPr>
        <w:spacing w:before="100" w:beforeAutospacing="1" w:after="168" w:line="240" w:lineRule="atLeast"/>
        <w:outlineLvl w:val="2"/>
        <w:rPr>
          <w:rFonts w:ascii="Times New Roman" w:eastAsia="Times New Roman" w:hAnsi="Times New Roman" w:cs="Times New Roman"/>
          <w:b/>
          <w:bCs/>
          <w:sz w:val="27"/>
          <w:szCs w:val="27"/>
        </w:rPr>
      </w:pPr>
      <w:r w:rsidRPr="00CE5564">
        <w:rPr>
          <w:rFonts w:ascii="Times New Roman" w:eastAsia="Times New Roman" w:hAnsi="Times New Roman" w:cs="Times New Roman"/>
          <w:b/>
          <w:bCs/>
          <w:sz w:val="27"/>
          <w:szCs w:val="27"/>
        </w:rPr>
        <w:t>Matthew 3:1-12</w:t>
      </w:r>
    </w:p>
    <w:p w14:paraId="2895EBEC" w14:textId="77777777" w:rsidR="00CE5564" w:rsidRPr="00CE5564" w:rsidRDefault="00CE5564" w:rsidP="00CE5564">
      <w:pPr>
        <w:spacing w:before="45" w:after="100" w:afterAutospacing="1"/>
        <w:ind w:right="480"/>
        <w:rPr>
          <w:rFonts w:ascii="Times New Roman" w:hAnsi="Times New Roman" w:cs="Times New Roman"/>
        </w:rPr>
      </w:pPr>
      <w:r w:rsidRPr="00CE5564">
        <w:rPr>
          <w:rFonts w:ascii="Times New Roman" w:hAnsi="Times New Roman" w:cs="Times New Roman"/>
          <w:sz w:val="27"/>
          <w:szCs w:val="27"/>
        </w:rPr>
        <w:t>I</w:t>
      </w:r>
      <w:r w:rsidRPr="00CE5564">
        <w:rPr>
          <w:rFonts w:ascii="Times New Roman" w:hAnsi="Times New Roman" w:cs="Times New Roman"/>
        </w:rPr>
        <w:t>n those days John the Baptist appeared in the wilderness of Judea, proclaiming, “Repent, for the kingdom of heaven has come near.” This is the one of whom the prophet Isaiah spoke when he said,</w:t>
      </w:r>
    </w:p>
    <w:p w14:paraId="1A88868B" w14:textId="77777777" w:rsidR="00CE5564" w:rsidRPr="00CE5564" w:rsidRDefault="00CE5564" w:rsidP="00CE5564">
      <w:pPr>
        <w:spacing w:before="15" w:after="30"/>
        <w:ind w:left="1200" w:right="480" w:hanging="480"/>
        <w:rPr>
          <w:rFonts w:ascii="Times New Roman" w:hAnsi="Times New Roman" w:cs="Times New Roman"/>
        </w:rPr>
      </w:pPr>
      <w:r w:rsidRPr="00CE5564">
        <w:rPr>
          <w:rFonts w:ascii="Times New Roman" w:hAnsi="Times New Roman" w:cs="Times New Roman"/>
        </w:rPr>
        <w:t>“The voice of one crying out in the wilderness: </w:t>
      </w:r>
      <w:r w:rsidRPr="00CE5564">
        <w:rPr>
          <w:rFonts w:ascii="Times New Roman" w:hAnsi="Times New Roman" w:cs="Times New Roman"/>
        </w:rPr>
        <w:br/>
        <w:t>‘Prepare the way of the Lord, </w:t>
      </w:r>
      <w:r w:rsidRPr="00CE5564">
        <w:rPr>
          <w:rFonts w:ascii="Times New Roman" w:hAnsi="Times New Roman" w:cs="Times New Roman"/>
        </w:rPr>
        <w:br/>
        <w:t>make his paths straight.’”</w:t>
      </w:r>
    </w:p>
    <w:p w14:paraId="029E32C1" w14:textId="77777777" w:rsidR="00CE5564" w:rsidRPr="00CE5564" w:rsidRDefault="00CE5564" w:rsidP="00CE5564">
      <w:pPr>
        <w:spacing w:before="45" w:after="100" w:afterAutospacing="1"/>
        <w:ind w:right="480"/>
        <w:rPr>
          <w:rFonts w:ascii="Times New Roman" w:hAnsi="Times New Roman" w:cs="Times New Roman"/>
        </w:rPr>
      </w:pPr>
      <w:r w:rsidRPr="00CE5564">
        <w:rPr>
          <w:rFonts w:ascii="Times New Roman" w:hAnsi="Times New Roman" w:cs="Times New Roman"/>
        </w:rPr>
        <w:t>Now John wore clothing of camel’s hair with a leather belt around his waist, and his food was locusts and wild honey. Then the people of Jerusalem and all Judea were going out to him, and all the region along the Jordan, and they were baptized by him in the river Jordan, confessing their sins.</w:t>
      </w:r>
    </w:p>
    <w:p w14:paraId="0A0DC8B2" w14:textId="77777777" w:rsidR="00CE5564" w:rsidRPr="00CE5564" w:rsidRDefault="00CE5564" w:rsidP="00CE5564">
      <w:pPr>
        <w:spacing w:before="45" w:after="100" w:afterAutospacing="1"/>
        <w:ind w:right="480"/>
        <w:rPr>
          <w:rFonts w:ascii="Times New Roman" w:hAnsi="Times New Roman" w:cs="Times New Roman"/>
        </w:rPr>
      </w:pPr>
      <w:r w:rsidRPr="00CE5564">
        <w:rPr>
          <w:rFonts w:ascii="Times New Roman" w:hAnsi="Times New Roman" w:cs="Times New Roman"/>
        </w:rPr>
        <w:t>But when he saw many Pharisees and Sadducees coming for baptism, he said to them, “You brood of vipers! Who warned you to flee from the wrath to come? Bear fruit worthy of repentance. Do not presume to say to yourselves, ‘We have Abraham as our ancestor’; for I tell you, God is able from these stones to raise up children to Abraham. Even now the ax is lying at the root of the trees; every tree therefore that does not bear good fruit is cut down and thrown into the fire.</w:t>
      </w:r>
    </w:p>
    <w:p w14:paraId="6B2457DD" w14:textId="2FD14A2E" w:rsidR="00D71CE7" w:rsidRPr="005A11A0" w:rsidRDefault="00CE5564" w:rsidP="005A11A0">
      <w:pPr>
        <w:spacing w:before="45" w:after="100" w:afterAutospacing="1"/>
        <w:ind w:right="480"/>
        <w:rPr>
          <w:rFonts w:ascii="Times New Roman" w:hAnsi="Times New Roman" w:cs="Times New Roman"/>
        </w:rPr>
      </w:pPr>
      <w:r w:rsidRPr="00CE5564">
        <w:rPr>
          <w:rFonts w:ascii="Times New Roman" w:hAnsi="Times New Roman" w:cs="Times New Roman"/>
        </w:rPr>
        <w:t xml:space="preserve">“I baptize you with water for repentance, but one who is more powerful than I is coming after me; I am not worthy to carry his sandals. He will baptize you with the Holy Spirit and </w:t>
      </w:r>
      <w:r w:rsidRPr="00CE5564">
        <w:rPr>
          <w:rFonts w:ascii="Times New Roman" w:hAnsi="Times New Roman" w:cs="Times New Roman"/>
        </w:rPr>
        <w:lastRenderedPageBreak/>
        <w:t>fire. His winnowing fork is in his hand, and he will clear his threshing floor and will gather his wheat into the granary; but the chaff he will burn with unquenchable fire.”</w:t>
      </w:r>
    </w:p>
    <w:sectPr w:rsidR="00D71CE7" w:rsidRPr="005A11A0"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F4C"/>
    <w:multiLevelType w:val="multilevel"/>
    <w:tmpl w:val="6E9E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0717843">
    <w:abstractNumId w:val="11"/>
  </w:num>
  <w:num w:numId="2" w16cid:durableId="175656683">
    <w:abstractNumId w:val="1"/>
  </w:num>
  <w:num w:numId="3" w16cid:durableId="1496413228">
    <w:abstractNumId w:val="16"/>
  </w:num>
  <w:num w:numId="4" w16cid:durableId="39790857">
    <w:abstractNumId w:val="32"/>
  </w:num>
  <w:num w:numId="5" w16cid:durableId="2028671918">
    <w:abstractNumId w:val="20"/>
  </w:num>
  <w:num w:numId="6" w16cid:durableId="14576394">
    <w:abstractNumId w:val="2"/>
  </w:num>
  <w:num w:numId="7" w16cid:durableId="2055304038">
    <w:abstractNumId w:val="9"/>
  </w:num>
  <w:num w:numId="8" w16cid:durableId="1320117832">
    <w:abstractNumId w:val="29"/>
  </w:num>
  <w:num w:numId="9" w16cid:durableId="1850094968">
    <w:abstractNumId w:val="18"/>
  </w:num>
  <w:num w:numId="10" w16cid:durableId="1290092193">
    <w:abstractNumId w:val="10"/>
  </w:num>
  <w:num w:numId="11" w16cid:durableId="1585407429">
    <w:abstractNumId w:val="26"/>
  </w:num>
  <w:num w:numId="12" w16cid:durableId="1567060235">
    <w:abstractNumId w:val="23"/>
  </w:num>
  <w:num w:numId="13" w16cid:durableId="1567957233">
    <w:abstractNumId w:val="4"/>
  </w:num>
  <w:num w:numId="14" w16cid:durableId="1287395881">
    <w:abstractNumId w:val="25"/>
  </w:num>
  <w:num w:numId="15" w16cid:durableId="569510339">
    <w:abstractNumId w:val="31"/>
  </w:num>
  <w:num w:numId="16" w16cid:durableId="579486787">
    <w:abstractNumId w:val="15"/>
  </w:num>
  <w:num w:numId="17" w16cid:durableId="1681732779">
    <w:abstractNumId w:val="17"/>
  </w:num>
  <w:num w:numId="18" w16cid:durableId="2046712425">
    <w:abstractNumId w:val="27"/>
  </w:num>
  <w:num w:numId="19" w16cid:durableId="1823737781">
    <w:abstractNumId w:val="30"/>
  </w:num>
  <w:num w:numId="20" w16cid:durableId="1066144977">
    <w:abstractNumId w:val="8"/>
  </w:num>
  <w:num w:numId="21" w16cid:durableId="247738668">
    <w:abstractNumId w:val="24"/>
  </w:num>
  <w:num w:numId="22" w16cid:durableId="177890224">
    <w:abstractNumId w:val="5"/>
  </w:num>
  <w:num w:numId="23" w16cid:durableId="18044515">
    <w:abstractNumId w:val="14"/>
  </w:num>
  <w:num w:numId="24" w16cid:durableId="233054910">
    <w:abstractNumId w:val="7"/>
  </w:num>
  <w:num w:numId="25" w16cid:durableId="2121489619">
    <w:abstractNumId w:val="19"/>
  </w:num>
  <w:num w:numId="26" w16cid:durableId="1646082436">
    <w:abstractNumId w:val="28"/>
  </w:num>
  <w:num w:numId="27" w16cid:durableId="1310137010">
    <w:abstractNumId w:val="21"/>
  </w:num>
  <w:num w:numId="28" w16cid:durableId="448817633">
    <w:abstractNumId w:val="13"/>
  </w:num>
  <w:num w:numId="29" w16cid:durableId="200754793">
    <w:abstractNumId w:val="6"/>
  </w:num>
  <w:num w:numId="30" w16cid:durableId="1687556543">
    <w:abstractNumId w:val="22"/>
  </w:num>
  <w:num w:numId="31" w16cid:durableId="537401744">
    <w:abstractNumId w:val="3"/>
  </w:num>
  <w:num w:numId="32" w16cid:durableId="1079330580">
    <w:abstractNumId w:val="12"/>
  </w:num>
  <w:num w:numId="33" w16cid:durableId="763961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564"/>
    <w:rsid w:val="00004F0C"/>
    <w:rsid w:val="0002334F"/>
    <w:rsid w:val="000555A2"/>
    <w:rsid w:val="000E1290"/>
    <w:rsid w:val="001324AF"/>
    <w:rsid w:val="001B5C43"/>
    <w:rsid w:val="001C443A"/>
    <w:rsid w:val="001F066B"/>
    <w:rsid w:val="00232EAB"/>
    <w:rsid w:val="00357F06"/>
    <w:rsid w:val="00477160"/>
    <w:rsid w:val="004B3F03"/>
    <w:rsid w:val="004C6A83"/>
    <w:rsid w:val="00530648"/>
    <w:rsid w:val="005319E8"/>
    <w:rsid w:val="005A11A0"/>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CE5564"/>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6698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672805985">
      <w:bodyDiv w:val="1"/>
      <w:marLeft w:val="0"/>
      <w:marRight w:val="0"/>
      <w:marTop w:val="0"/>
      <w:marBottom w:val="0"/>
      <w:divBdr>
        <w:top w:val="none" w:sz="0" w:space="0" w:color="auto"/>
        <w:left w:val="none" w:sz="0" w:space="0" w:color="auto"/>
        <w:bottom w:val="none" w:sz="0" w:space="0" w:color="auto"/>
        <w:right w:val="none" w:sz="0" w:space="0" w:color="auto"/>
      </w:divBdr>
      <w:divsChild>
        <w:div w:id="1209029321">
          <w:marLeft w:val="0"/>
          <w:marRight w:val="0"/>
          <w:marTop w:val="0"/>
          <w:marBottom w:val="0"/>
          <w:divBdr>
            <w:top w:val="none" w:sz="0" w:space="0" w:color="auto"/>
            <w:left w:val="none" w:sz="0" w:space="0" w:color="auto"/>
            <w:bottom w:val="none" w:sz="0" w:space="0" w:color="auto"/>
            <w:right w:val="none" w:sz="0" w:space="0" w:color="auto"/>
          </w:divBdr>
        </w:div>
        <w:div w:id="392587710">
          <w:marLeft w:val="0"/>
          <w:marRight w:val="0"/>
          <w:marTop w:val="0"/>
          <w:marBottom w:val="0"/>
          <w:divBdr>
            <w:top w:val="none" w:sz="0" w:space="0" w:color="auto"/>
            <w:left w:val="none" w:sz="0" w:space="0" w:color="auto"/>
            <w:bottom w:val="none" w:sz="0" w:space="0" w:color="auto"/>
            <w:right w:val="none" w:sz="0" w:space="0" w:color="auto"/>
          </w:divBdr>
        </w:div>
        <w:div w:id="857623745">
          <w:marLeft w:val="0"/>
          <w:marRight w:val="0"/>
          <w:marTop w:val="0"/>
          <w:marBottom w:val="0"/>
          <w:divBdr>
            <w:top w:val="none" w:sz="0" w:space="0" w:color="auto"/>
            <w:left w:val="none" w:sz="0" w:space="0" w:color="auto"/>
            <w:bottom w:val="none" w:sz="0" w:space="0" w:color="auto"/>
            <w:right w:val="none" w:sz="0" w:space="0" w:color="auto"/>
          </w:divBdr>
        </w:div>
        <w:div w:id="531962092">
          <w:marLeft w:val="0"/>
          <w:marRight w:val="0"/>
          <w:marTop w:val="0"/>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1</TotalTime>
  <Pages>4</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2022-12-02T12:58:00Z</dcterms:created>
  <dcterms:modified xsi:type="dcterms:W3CDTF">2022-12-02T12:58:00Z</dcterms:modified>
</cp:coreProperties>
</file>