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F6DF6" w:rsidRPr="009F6DF6" w14:paraId="1B018C94" w14:textId="77777777" w:rsidTr="009F6DF6">
        <w:trPr>
          <w:tblCellSpacing w:w="15" w:type="dxa"/>
        </w:trPr>
        <w:tc>
          <w:tcPr>
            <w:tcW w:w="4450" w:type="pct"/>
            <w:vAlign w:val="center"/>
            <w:hideMark/>
          </w:tcPr>
          <w:p w14:paraId="530EC1FC" w14:textId="77777777" w:rsidR="009F6DF6" w:rsidRPr="009F6DF6" w:rsidRDefault="009F6DF6" w:rsidP="009F6DF6">
            <w:pPr>
              <w:spacing w:before="100" w:beforeAutospacing="1" w:after="100" w:afterAutospacing="1"/>
              <w:jc w:val="center"/>
              <w:outlineLvl w:val="3"/>
              <w:rPr>
                <w:rFonts w:ascii="Times New Roman" w:eastAsia="Times New Roman" w:hAnsi="Times New Roman" w:cs="Times New Roman"/>
                <w:b/>
                <w:bCs/>
              </w:rPr>
            </w:pPr>
            <w:r w:rsidRPr="009F6DF6">
              <w:rPr>
                <w:rFonts w:ascii="Times New Roman" w:eastAsia="Times New Roman" w:hAnsi="Times New Roman" w:cs="Times New Roman"/>
                <w:b/>
                <w:bCs/>
              </w:rPr>
              <w:t>The Lessons Appointed for Use on the</w:t>
            </w:r>
          </w:p>
        </w:tc>
        <w:tc>
          <w:tcPr>
            <w:tcW w:w="550" w:type="pct"/>
            <w:vMerge w:val="restart"/>
            <w:vAlign w:val="center"/>
            <w:hideMark/>
          </w:tcPr>
          <w:p w14:paraId="7834C1F3" w14:textId="77777777" w:rsidR="009F6DF6" w:rsidRPr="009F6DF6" w:rsidRDefault="009F6DF6" w:rsidP="009F6DF6">
            <w:pPr>
              <w:rPr>
                <w:rFonts w:ascii="Times New Roman" w:eastAsia="Times New Roman" w:hAnsi="Times New Roman" w:cs="Times New Roman"/>
              </w:rPr>
            </w:pPr>
            <w:r w:rsidRPr="009F6DF6">
              <w:rPr>
                <w:rFonts w:ascii="Times New Roman" w:eastAsia="Times New Roman" w:hAnsi="Times New Roman" w:cs="Times New Roman"/>
                <w:noProof/>
              </w:rPr>
              <w:drawing>
                <wp:inline distT="0" distB="0" distL="0" distR="0" wp14:anchorId="41D687A2" wp14:editId="5E1E214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F6DF6" w:rsidRPr="009F6DF6" w14:paraId="4BF9B0AE" w14:textId="77777777" w:rsidTr="009F6DF6">
        <w:trPr>
          <w:tblCellSpacing w:w="15" w:type="dxa"/>
        </w:trPr>
        <w:tc>
          <w:tcPr>
            <w:tcW w:w="0" w:type="auto"/>
            <w:vAlign w:val="center"/>
            <w:hideMark/>
          </w:tcPr>
          <w:p w14:paraId="257AC2A3" w14:textId="77777777" w:rsidR="009F6DF6" w:rsidRPr="009F6DF6" w:rsidRDefault="009F6DF6" w:rsidP="009F6DF6">
            <w:pPr>
              <w:pStyle w:val="sundayTitle"/>
            </w:pPr>
            <w:r w:rsidRPr="009F6DF6">
              <w:t>Sunday closest to July 27</w:t>
            </w:r>
          </w:p>
        </w:tc>
        <w:tc>
          <w:tcPr>
            <w:tcW w:w="0" w:type="auto"/>
            <w:vMerge/>
            <w:vAlign w:val="center"/>
            <w:hideMark/>
          </w:tcPr>
          <w:p w14:paraId="7189BBE2" w14:textId="77777777" w:rsidR="009F6DF6" w:rsidRPr="009F6DF6" w:rsidRDefault="009F6DF6" w:rsidP="009F6DF6">
            <w:pPr>
              <w:pStyle w:val="sundayTitle"/>
            </w:pPr>
          </w:p>
        </w:tc>
      </w:tr>
      <w:tr w:rsidR="009F6DF6" w:rsidRPr="009F6DF6" w14:paraId="5C23EA8E" w14:textId="77777777" w:rsidTr="009F6DF6">
        <w:trPr>
          <w:trHeight w:val="1014"/>
          <w:tblCellSpacing w:w="15" w:type="dxa"/>
        </w:trPr>
        <w:tc>
          <w:tcPr>
            <w:tcW w:w="0" w:type="auto"/>
            <w:vAlign w:val="center"/>
            <w:hideMark/>
          </w:tcPr>
          <w:p w14:paraId="44FBEC7C" w14:textId="77777777" w:rsidR="009F6DF6" w:rsidRPr="009F6DF6" w:rsidRDefault="009F6DF6" w:rsidP="009F6DF6">
            <w:pPr>
              <w:pStyle w:val="moreInfo"/>
            </w:pPr>
            <w:r w:rsidRPr="009F6DF6">
              <w:t>Proper 12</w:t>
            </w:r>
            <w:r w:rsidRPr="009F6DF6">
              <w:br/>
              <w:t>Year A</w:t>
            </w:r>
            <w:r w:rsidRPr="009F6DF6">
              <w:br/>
              <w:t>RCL</w:t>
            </w:r>
          </w:p>
        </w:tc>
        <w:tc>
          <w:tcPr>
            <w:tcW w:w="0" w:type="auto"/>
            <w:vMerge/>
            <w:vAlign w:val="center"/>
            <w:hideMark/>
          </w:tcPr>
          <w:p w14:paraId="0FAC32C2" w14:textId="77777777" w:rsidR="009F6DF6" w:rsidRPr="009F6DF6" w:rsidRDefault="009F6DF6" w:rsidP="009F6DF6">
            <w:pPr>
              <w:pStyle w:val="moreInfo"/>
            </w:pPr>
          </w:p>
        </w:tc>
      </w:tr>
    </w:tbl>
    <w:p w14:paraId="68EA3E9F" w14:textId="77777777" w:rsidR="009F6DF6" w:rsidRPr="009F6DF6" w:rsidRDefault="009F6DF6" w:rsidP="009F6DF6">
      <w:pPr>
        <w:rPr>
          <w:rFonts w:ascii="Times New Roman" w:eastAsia="Times New Roman" w:hAnsi="Times New Roman" w:cs="Times New Roman"/>
          <w:vanish/>
        </w:rPr>
      </w:pPr>
    </w:p>
    <w:p w14:paraId="6AFA8C60"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The Collect</w:t>
      </w:r>
    </w:p>
    <w:p w14:paraId="28E83EEE" w14:textId="77777777" w:rsidR="009F6DF6" w:rsidRPr="009F6DF6" w:rsidRDefault="009F6DF6" w:rsidP="009F6DF6">
      <w:pPr>
        <w:spacing w:before="225" w:after="100" w:afterAutospacing="1"/>
        <w:ind w:right="480"/>
        <w:rPr>
          <w:rFonts w:ascii="Times New Roman" w:hAnsi="Times New Roman" w:cs="Times New Roman"/>
        </w:rPr>
      </w:pPr>
      <w:r w:rsidRPr="009F6DF6">
        <w:rPr>
          <w:rFonts w:ascii="Times New Roman" w:hAnsi="Times New Roman" w:cs="Times New Roman"/>
          <w:sz w:val="27"/>
          <w:szCs w:val="27"/>
        </w:rPr>
        <w:t>O</w:t>
      </w:r>
      <w:r w:rsidRPr="009F6DF6">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w:t>
      </w:r>
      <w:r w:rsidRPr="009F6DF6">
        <w:rPr>
          <w:rFonts w:ascii="Times New Roman" w:hAnsi="Times New Roman" w:cs="Times New Roman"/>
          <w:i/>
          <w:iCs/>
        </w:rPr>
        <w:t>Amen.</w:t>
      </w:r>
    </w:p>
    <w:p w14:paraId="2A9CB6EB"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Old Testament</w:t>
      </w:r>
    </w:p>
    <w:p w14:paraId="59220F24"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1 Kings 3:5-12</w:t>
      </w:r>
    </w:p>
    <w:p w14:paraId="0AABB3A5"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A</w:t>
      </w:r>
      <w:r w:rsidRPr="009F6DF6">
        <w:rPr>
          <w:rFonts w:ascii="Times New Roman" w:hAnsi="Times New Roman" w:cs="Times New Roman"/>
        </w:rPr>
        <w:t>t Gibeon the </w:t>
      </w:r>
      <w:r w:rsidRPr="009F6DF6">
        <w:rPr>
          <w:rFonts w:ascii="Times New Roman" w:hAnsi="Times New Roman" w:cs="Times New Roman"/>
          <w:smallCaps/>
        </w:rPr>
        <w:t>Lord</w:t>
      </w:r>
      <w:r w:rsidRPr="009F6DF6">
        <w:rPr>
          <w:rFonts w:ascii="Times New Roman" w:hAnsi="Times New Roman" w:cs="Times New Roman"/>
        </w:rPr>
        <w:t xml:space="preserve"> appeared to Solomon in a dream by night; and God said, “Ask what I should give you.” And Solomon said, “You have shown great and steadfast love to your servant my father David, because he walked before you in faithfulness, in righteousness, and in uprightness of heart toward you; and you have kept for him this great and steadfast </w:t>
      </w:r>
      <w:proofErr w:type="gramStart"/>
      <w:r w:rsidRPr="009F6DF6">
        <w:rPr>
          <w:rFonts w:ascii="Times New Roman" w:hAnsi="Times New Roman" w:cs="Times New Roman"/>
        </w:rPr>
        <w:t>love, and</w:t>
      </w:r>
      <w:proofErr w:type="gramEnd"/>
      <w:r w:rsidRPr="009F6DF6">
        <w:rPr>
          <w:rFonts w:ascii="Times New Roman" w:hAnsi="Times New Roman" w:cs="Times New Roman"/>
        </w:rPr>
        <w:t xml:space="preserve"> have given him a son to sit on his throne today. And now, O </w:t>
      </w:r>
      <w:r w:rsidRPr="009F6DF6">
        <w:rPr>
          <w:rFonts w:ascii="Times New Roman" w:hAnsi="Times New Roman" w:cs="Times New Roman"/>
          <w:smallCaps/>
        </w:rPr>
        <w:t>Lord</w:t>
      </w:r>
      <w:r w:rsidRPr="009F6DF6">
        <w:rPr>
          <w:rFonts w:ascii="Times New Roman" w:hAnsi="Times New Roman" w:cs="Times New Roman"/>
        </w:rPr>
        <w:t xml:space="preserve"> my God, you have made your servant king in place of my father David, although I am only a little child; I do not know how to go out or come in. And your servant is </w:t>
      </w:r>
      <w:proofErr w:type="gramStart"/>
      <w:r w:rsidRPr="009F6DF6">
        <w:rPr>
          <w:rFonts w:ascii="Times New Roman" w:hAnsi="Times New Roman" w:cs="Times New Roman"/>
        </w:rPr>
        <w:t>in the midst of</w:t>
      </w:r>
      <w:proofErr w:type="gramEnd"/>
      <w:r w:rsidRPr="009F6DF6">
        <w:rPr>
          <w:rFonts w:ascii="Times New Roman" w:hAnsi="Times New Roman" w:cs="Times New Roman"/>
        </w:rPr>
        <w:t xml:space="preserve"> the people whom you have chosen, a great people, so numerous they cannot be numbered or counted. Give your servant therefore an understanding mind to govern your people, able to discern between good and evil; for who can govern this your great people?”</w:t>
      </w:r>
    </w:p>
    <w:p w14:paraId="78177311"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 xml:space="preserve">It pleased the Lord that Solomon had asked this. God said to him, “Because you have asked this, and have not asked for yourself long life or riches, or for the life of your enemies, but have asked for yourself understanding to discern what is right, I now do according to your word. </w:t>
      </w:r>
      <w:proofErr w:type="gramStart"/>
      <w:r w:rsidRPr="009F6DF6">
        <w:rPr>
          <w:rFonts w:ascii="Times New Roman" w:hAnsi="Times New Roman" w:cs="Times New Roman"/>
        </w:rPr>
        <w:t>Indeed</w:t>
      </w:r>
      <w:proofErr w:type="gramEnd"/>
      <w:r w:rsidRPr="009F6DF6">
        <w:rPr>
          <w:rFonts w:ascii="Times New Roman" w:hAnsi="Times New Roman" w:cs="Times New Roman"/>
        </w:rPr>
        <w:t xml:space="preserve"> I give you a wise and discerning mind; no one like you has been before you and no one like you shall arise after you.”</w:t>
      </w:r>
    </w:p>
    <w:p w14:paraId="36A640DF" w14:textId="06FCFE75"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 xml:space="preserve">The </w:t>
      </w:r>
      <w:r w:rsidR="00DA3D03">
        <w:rPr>
          <w:rFonts w:ascii="Times New Roman" w:eastAsia="Times New Roman" w:hAnsi="Times New Roman" w:cs="Times New Roman"/>
          <w:b/>
          <w:bCs/>
          <w:color w:val="000000"/>
          <w:sz w:val="29"/>
          <w:szCs w:val="29"/>
        </w:rPr>
        <w:t>Psalm</w:t>
      </w:r>
    </w:p>
    <w:p w14:paraId="231381DB"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Psalm 119:129-136</w:t>
      </w:r>
    </w:p>
    <w:p w14:paraId="3E69760A" w14:textId="77777777" w:rsidR="009F6DF6" w:rsidRPr="009F6DF6" w:rsidRDefault="009F6DF6" w:rsidP="009F6DF6">
      <w:pPr>
        <w:spacing w:before="75" w:after="100" w:afterAutospacing="1"/>
        <w:rPr>
          <w:rFonts w:ascii="Times New Roman" w:hAnsi="Times New Roman" w:cs="Times New Roman"/>
          <w:b/>
          <w:bCs/>
          <w:i/>
          <w:iCs/>
          <w:color w:val="000000"/>
        </w:rPr>
      </w:pPr>
      <w:r w:rsidRPr="009F6DF6">
        <w:rPr>
          <w:rFonts w:ascii="Times New Roman" w:hAnsi="Times New Roman" w:cs="Times New Roman"/>
          <w:b/>
          <w:bCs/>
          <w:i/>
          <w:iCs/>
          <w:color w:val="000000"/>
        </w:rPr>
        <w:t>Mirabilia</w:t>
      </w:r>
    </w:p>
    <w:p w14:paraId="6EE24269"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129 </w:t>
      </w:r>
      <w:r w:rsidRPr="009F6DF6">
        <w:rPr>
          <w:rFonts w:ascii="Times New Roman" w:hAnsi="Times New Roman" w:cs="Times New Roman"/>
          <w:sz w:val="27"/>
          <w:szCs w:val="27"/>
        </w:rPr>
        <w:t>Y</w:t>
      </w:r>
      <w:r w:rsidRPr="009F6DF6">
        <w:rPr>
          <w:rFonts w:ascii="Times New Roman" w:hAnsi="Times New Roman" w:cs="Times New Roman"/>
        </w:rPr>
        <w:t>our decrees are wonderful; *</w:t>
      </w:r>
      <w:r w:rsidRPr="009F6DF6">
        <w:rPr>
          <w:rFonts w:ascii="Times New Roman" w:hAnsi="Times New Roman" w:cs="Times New Roman"/>
        </w:rPr>
        <w:br/>
        <w:t>therefore I obey them with all my heart.</w:t>
      </w:r>
    </w:p>
    <w:p w14:paraId="791A9BBE"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lastRenderedPageBreak/>
        <w:t>130 When your word goes forth it gives light; *</w:t>
      </w:r>
      <w:r w:rsidRPr="009F6DF6">
        <w:rPr>
          <w:rFonts w:ascii="Times New Roman" w:hAnsi="Times New Roman" w:cs="Times New Roman"/>
        </w:rPr>
        <w:br/>
        <w:t>it gives understanding to the simple.</w:t>
      </w:r>
    </w:p>
    <w:p w14:paraId="0CD5D3EB"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131 I open my mouth and pant; *</w:t>
      </w:r>
      <w:r w:rsidRPr="009F6DF6">
        <w:rPr>
          <w:rFonts w:ascii="Times New Roman" w:hAnsi="Times New Roman" w:cs="Times New Roman"/>
        </w:rPr>
        <w:br/>
        <w:t>I long for your commandments.</w:t>
      </w:r>
    </w:p>
    <w:p w14:paraId="022F96A5"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132 Turn to me in mercy, *</w:t>
      </w:r>
      <w:r w:rsidRPr="009F6DF6">
        <w:rPr>
          <w:rFonts w:ascii="Times New Roman" w:hAnsi="Times New Roman" w:cs="Times New Roman"/>
        </w:rPr>
        <w:br/>
        <w:t>as you always do to those who love your Name.</w:t>
      </w:r>
    </w:p>
    <w:p w14:paraId="76B2FB39"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133 Steady my footsteps in your word; *</w:t>
      </w:r>
      <w:r w:rsidRPr="009F6DF6">
        <w:rPr>
          <w:rFonts w:ascii="Times New Roman" w:hAnsi="Times New Roman" w:cs="Times New Roman"/>
        </w:rPr>
        <w:br/>
        <w:t>let no iniquity have dominion over me.</w:t>
      </w:r>
    </w:p>
    <w:p w14:paraId="4B5CBE4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134 Rescue me from those who oppress me, *</w:t>
      </w:r>
      <w:r w:rsidRPr="009F6DF6">
        <w:rPr>
          <w:rFonts w:ascii="Times New Roman" w:hAnsi="Times New Roman" w:cs="Times New Roman"/>
        </w:rPr>
        <w:br/>
        <w:t>and I will keep your commandments.</w:t>
      </w:r>
    </w:p>
    <w:p w14:paraId="3FFBC0D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135 Let your countenance shine upon your servant *</w:t>
      </w:r>
      <w:r w:rsidRPr="009F6DF6">
        <w:rPr>
          <w:rFonts w:ascii="Times New Roman" w:hAnsi="Times New Roman" w:cs="Times New Roman"/>
        </w:rPr>
        <w:br/>
        <w:t>and teach me your statutes.</w:t>
      </w:r>
    </w:p>
    <w:p w14:paraId="3820FFC5"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136 My eyes shed streams of tears, *</w:t>
      </w:r>
      <w:r w:rsidRPr="009F6DF6">
        <w:rPr>
          <w:rFonts w:ascii="Times New Roman" w:hAnsi="Times New Roman" w:cs="Times New Roman"/>
        </w:rPr>
        <w:br/>
        <w:t>because people do not keep your law.</w:t>
      </w:r>
    </w:p>
    <w:p w14:paraId="65010D58"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The Epistle</w:t>
      </w:r>
    </w:p>
    <w:p w14:paraId="7469CE92"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Romans 8:26-39</w:t>
      </w:r>
    </w:p>
    <w:p w14:paraId="1A269C92"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T</w:t>
      </w:r>
      <w:r w:rsidRPr="009F6DF6">
        <w:rPr>
          <w:rFonts w:ascii="Times New Roman" w:hAnsi="Times New Roman" w:cs="Times New Roman"/>
        </w:rPr>
        <w:t xml:space="preserve">he Spirit helps us in our weakness; for we do not know how to pray as we ought, but that very Spirit intercedes with sighs too deep for words. And God, who searches the heart, knows what </w:t>
      </w:r>
      <w:proofErr w:type="gramStart"/>
      <w:r w:rsidRPr="009F6DF6">
        <w:rPr>
          <w:rFonts w:ascii="Times New Roman" w:hAnsi="Times New Roman" w:cs="Times New Roman"/>
        </w:rPr>
        <w:t>is the mind of the Spirit</w:t>
      </w:r>
      <w:proofErr w:type="gramEnd"/>
      <w:r w:rsidRPr="009F6DF6">
        <w:rPr>
          <w:rFonts w:ascii="Times New Roman" w:hAnsi="Times New Roman" w:cs="Times New Roman"/>
        </w:rPr>
        <w:t>, because the Spirit intercedes for the saints according to the will of God.</w:t>
      </w:r>
    </w:p>
    <w:p w14:paraId="5651454F"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We know that all things work together for good for those who love God, who are called according to his purpose. For those whom he foreknew he also predestined to be conformed to the image of his Son, in order that he might be the firstborn within a large family. And those whom he predestined he also called; and those whom he called he also justified; and those whom he justified he also glorified.</w:t>
      </w:r>
    </w:p>
    <w:p w14:paraId="06DCD15A"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 As it is written,</w:t>
      </w:r>
    </w:p>
    <w:p w14:paraId="60582184" w14:textId="77777777" w:rsidR="009F6DF6" w:rsidRPr="009F6DF6" w:rsidRDefault="009F6DF6" w:rsidP="009F6DF6">
      <w:pPr>
        <w:spacing w:before="15" w:after="30"/>
        <w:ind w:left="1200" w:right="480" w:hanging="480"/>
        <w:rPr>
          <w:rFonts w:ascii="Times New Roman" w:hAnsi="Times New Roman" w:cs="Times New Roman"/>
        </w:rPr>
      </w:pPr>
      <w:r w:rsidRPr="009F6DF6">
        <w:rPr>
          <w:rFonts w:ascii="Times New Roman" w:hAnsi="Times New Roman" w:cs="Times New Roman"/>
        </w:rPr>
        <w:t>“For your sake we are being killed all day long;</w:t>
      </w:r>
      <w:r w:rsidRPr="009F6DF6">
        <w:rPr>
          <w:rFonts w:ascii="Times New Roman" w:hAnsi="Times New Roman" w:cs="Times New Roman"/>
        </w:rPr>
        <w:br/>
        <w:t>we are accounted as sheep to be slaughtered.”</w:t>
      </w:r>
    </w:p>
    <w:p w14:paraId="300AAB28"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2454EE15"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lastRenderedPageBreak/>
        <w:t>The Gospel</w:t>
      </w:r>
    </w:p>
    <w:p w14:paraId="693E5938"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Matthew 13:31-33,44-52</w:t>
      </w:r>
    </w:p>
    <w:p w14:paraId="17F19F06"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J</w:t>
      </w:r>
      <w:r w:rsidRPr="009F6DF6">
        <w:rPr>
          <w:rFonts w:ascii="Times New Roman" w:hAnsi="Times New Roman" w:cs="Times New Roman"/>
        </w:rPr>
        <w:t>esus put before the crowds another parable: “The kingdom of heaven is like a mustard seed that someone took and sowed in his field; it is the smallest of all the seeds, but when it has grown it is the greatest of shrubs and becomes a tree, so that the birds of the air come and make nests in its branches.”</w:t>
      </w:r>
    </w:p>
    <w:p w14:paraId="2B6E6F50"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He told them another parable: “The kingdom of heaven is like yeast that a woman took and mixed in with three measures of flour until all of it was leavened.”</w:t>
      </w:r>
    </w:p>
    <w:p w14:paraId="46B12A80"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“The kingdom of heaven is like treasure hidden in a field, which someone found and hid; then in his joy he goes and sells all that he has and buys that field.</w:t>
      </w:r>
    </w:p>
    <w:p w14:paraId="15B8538F"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“Again, the kingdom of heaven is like a merchant in search of fine pearls; on finding one pearl of great value, he went and sold all that he had and bought it.</w:t>
      </w:r>
    </w:p>
    <w:p w14:paraId="5B6A4D5E"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 xml:space="preserve">“Again, the kingdom of heaven is like a net that was thrown into the sea and caught fish of every kind; when it was full, they drew it ashore, sat down, and put the good into baskets but threw out the bad. </w:t>
      </w:r>
      <w:proofErr w:type="gramStart"/>
      <w:r w:rsidRPr="009F6DF6">
        <w:rPr>
          <w:rFonts w:ascii="Times New Roman" w:hAnsi="Times New Roman" w:cs="Times New Roman"/>
        </w:rPr>
        <w:t>So</w:t>
      </w:r>
      <w:proofErr w:type="gramEnd"/>
      <w:r w:rsidRPr="009F6DF6">
        <w:rPr>
          <w:rFonts w:ascii="Times New Roman" w:hAnsi="Times New Roman" w:cs="Times New Roman"/>
        </w:rPr>
        <w:t xml:space="preserve"> it will be at the end of the age. The angels will come out and separate the evil from the righteous and throw them into the furnace of fire, where there will be weeping and gnashing of teeth.</w:t>
      </w:r>
    </w:p>
    <w:p w14:paraId="182706BD"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“Have you understood all this?” They answered, “Yes.” And he said to them, “Therefore every scribe who has been trained for the kingdom of heaven is like the master of a household who brings out of his treasure what is new and what is old.”</w:t>
      </w:r>
    </w:p>
    <w:p w14:paraId="2B8C564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40372">
    <w:abstractNumId w:val="10"/>
  </w:num>
  <w:num w:numId="2" w16cid:durableId="1979920684">
    <w:abstractNumId w:val="0"/>
  </w:num>
  <w:num w:numId="3" w16cid:durableId="478694031">
    <w:abstractNumId w:val="15"/>
  </w:num>
  <w:num w:numId="4" w16cid:durableId="470631914">
    <w:abstractNumId w:val="32"/>
  </w:num>
  <w:num w:numId="5" w16cid:durableId="1538618512">
    <w:abstractNumId w:val="20"/>
  </w:num>
  <w:num w:numId="6" w16cid:durableId="1240825241">
    <w:abstractNumId w:val="1"/>
  </w:num>
  <w:num w:numId="7" w16cid:durableId="1096898254">
    <w:abstractNumId w:val="8"/>
  </w:num>
  <w:num w:numId="8" w16cid:durableId="1582639924">
    <w:abstractNumId w:val="29"/>
  </w:num>
  <w:num w:numId="9" w16cid:durableId="1119959118">
    <w:abstractNumId w:val="17"/>
  </w:num>
  <w:num w:numId="10" w16cid:durableId="1850637280">
    <w:abstractNumId w:val="9"/>
  </w:num>
  <w:num w:numId="11" w16cid:durableId="2074039540">
    <w:abstractNumId w:val="26"/>
  </w:num>
  <w:num w:numId="12" w16cid:durableId="468479502">
    <w:abstractNumId w:val="23"/>
  </w:num>
  <w:num w:numId="13" w16cid:durableId="249120781">
    <w:abstractNumId w:val="3"/>
  </w:num>
  <w:num w:numId="14" w16cid:durableId="1154297384">
    <w:abstractNumId w:val="25"/>
  </w:num>
  <w:num w:numId="15" w16cid:durableId="762342538">
    <w:abstractNumId w:val="31"/>
  </w:num>
  <w:num w:numId="16" w16cid:durableId="2004969420">
    <w:abstractNumId w:val="14"/>
  </w:num>
  <w:num w:numId="17" w16cid:durableId="1999116133">
    <w:abstractNumId w:val="16"/>
  </w:num>
  <w:num w:numId="18" w16cid:durableId="201551937">
    <w:abstractNumId w:val="27"/>
  </w:num>
  <w:num w:numId="19" w16cid:durableId="348147043">
    <w:abstractNumId w:val="30"/>
  </w:num>
  <w:num w:numId="20" w16cid:durableId="2056925243">
    <w:abstractNumId w:val="7"/>
  </w:num>
  <w:num w:numId="21" w16cid:durableId="1090007020">
    <w:abstractNumId w:val="24"/>
  </w:num>
  <w:num w:numId="22" w16cid:durableId="1474325913">
    <w:abstractNumId w:val="4"/>
  </w:num>
  <w:num w:numId="23" w16cid:durableId="620302932">
    <w:abstractNumId w:val="13"/>
  </w:num>
  <w:num w:numId="24" w16cid:durableId="275060561">
    <w:abstractNumId w:val="6"/>
  </w:num>
  <w:num w:numId="25" w16cid:durableId="1738436278">
    <w:abstractNumId w:val="19"/>
  </w:num>
  <w:num w:numId="26" w16cid:durableId="712584839">
    <w:abstractNumId w:val="28"/>
  </w:num>
  <w:num w:numId="27" w16cid:durableId="977682642">
    <w:abstractNumId w:val="21"/>
  </w:num>
  <w:num w:numId="28" w16cid:durableId="338123679">
    <w:abstractNumId w:val="12"/>
  </w:num>
  <w:num w:numId="29" w16cid:durableId="840320006">
    <w:abstractNumId w:val="5"/>
  </w:num>
  <w:num w:numId="30" w16cid:durableId="1141771617">
    <w:abstractNumId w:val="22"/>
  </w:num>
  <w:num w:numId="31" w16cid:durableId="714084323">
    <w:abstractNumId w:val="2"/>
  </w:num>
  <w:num w:numId="32" w16cid:durableId="1305621813">
    <w:abstractNumId w:val="11"/>
  </w:num>
  <w:num w:numId="33" w16cid:durableId="1666470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F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C4F96"/>
    <w:rsid w:val="005E1A92"/>
    <w:rsid w:val="005E2F80"/>
    <w:rsid w:val="0060142F"/>
    <w:rsid w:val="006220BF"/>
    <w:rsid w:val="0067046A"/>
    <w:rsid w:val="0070353F"/>
    <w:rsid w:val="00770A14"/>
    <w:rsid w:val="007E4CE5"/>
    <w:rsid w:val="007F21D5"/>
    <w:rsid w:val="00840428"/>
    <w:rsid w:val="008877DC"/>
    <w:rsid w:val="009C778E"/>
    <w:rsid w:val="009F6DF6"/>
    <w:rsid w:val="00A67685"/>
    <w:rsid w:val="00A70210"/>
    <w:rsid w:val="00AC4341"/>
    <w:rsid w:val="00B255FF"/>
    <w:rsid w:val="00B42992"/>
    <w:rsid w:val="00B97251"/>
    <w:rsid w:val="00BD2DA4"/>
    <w:rsid w:val="00C303BA"/>
    <w:rsid w:val="00C65944"/>
    <w:rsid w:val="00CA701C"/>
    <w:rsid w:val="00CE2AD8"/>
    <w:rsid w:val="00D242A3"/>
    <w:rsid w:val="00D65854"/>
    <w:rsid w:val="00DA3D03"/>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3DE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19068263">
      <w:bodyDiv w:val="1"/>
      <w:marLeft w:val="0"/>
      <w:marRight w:val="0"/>
      <w:marTop w:val="0"/>
      <w:marBottom w:val="0"/>
      <w:divBdr>
        <w:top w:val="none" w:sz="0" w:space="0" w:color="auto"/>
        <w:left w:val="none" w:sz="0" w:space="0" w:color="auto"/>
        <w:bottom w:val="none" w:sz="0" w:space="0" w:color="auto"/>
        <w:right w:val="none" w:sz="0" w:space="0" w:color="auto"/>
      </w:divBdr>
      <w:divsChild>
        <w:div w:id="753864514">
          <w:marLeft w:val="0"/>
          <w:marRight w:val="0"/>
          <w:marTop w:val="0"/>
          <w:marBottom w:val="0"/>
          <w:divBdr>
            <w:top w:val="none" w:sz="0" w:space="0" w:color="auto"/>
            <w:left w:val="none" w:sz="0" w:space="0" w:color="auto"/>
            <w:bottom w:val="none" w:sz="0" w:space="0" w:color="auto"/>
            <w:right w:val="none" w:sz="0" w:space="0" w:color="auto"/>
          </w:divBdr>
        </w:div>
        <w:div w:id="1480075481">
          <w:marLeft w:val="0"/>
          <w:marRight w:val="0"/>
          <w:marTop w:val="0"/>
          <w:marBottom w:val="0"/>
          <w:divBdr>
            <w:top w:val="none" w:sz="0" w:space="0" w:color="auto"/>
            <w:left w:val="none" w:sz="0" w:space="0" w:color="auto"/>
            <w:bottom w:val="none" w:sz="0" w:space="0" w:color="auto"/>
            <w:right w:val="none" w:sz="0" w:space="0" w:color="auto"/>
          </w:divBdr>
        </w:div>
        <w:div w:id="452869536">
          <w:marLeft w:val="0"/>
          <w:marRight w:val="0"/>
          <w:marTop w:val="0"/>
          <w:marBottom w:val="0"/>
          <w:divBdr>
            <w:top w:val="none" w:sz="0" w:space="0" w:color="auto"/>
            <w:left w:val="none" w:sz="0" w:space="0" w:color="auto"/>
            <w:bottom w:val="none" w:sz="0" w:space="0" w:color="auto"/>
            <w:right w:val="none" w:sz="0" w:space="0" w:color="auto"/>
          </w:divBdr>
        </w:div>
        <w:div w:id="1248465329">
          <w:marLeft w:val="0"/>
          <w:marRight w:val="0"/>
          <w:marTop w:val="0"/>
          <w:marBottom w:val="0"/>
          <w:divBdr>
            <w:top w:val="none" w:sz="0" w:space="0" w:color="auto"/>
            <w:left w:val="none" w:sz="0" w:space="0" w:color="auto"/>
            <w:bottom w:val="none" w:sz="0" w:space="0" w:color="auto"/>
            <w:right w:val="none" w:sz="0" w:space="0" w:color="auto"/>
          </w:divBdr>
        </w:div>
        <w:div w:id="1275215620">
          <w:marLeft w:val="0"/>
          <w:marRight w:val="0"/>
          <w:marTop w:val="0"/>
          <w:marBottom w:val="0"/>
          <w:divBdr>
            <w:top w:val="none" w:sz="0" w:space="0" w:color="auto"/>
            <w:left w:val="none" w:sz="0" w:space="0" w:color="auto"/>
            <w:bottom w:val="none" w:sz="0" w:space="0" w:color="auto"/>
            <w:right w:val="none" w:sz="0" w:space="0" w:color="auto"/>
          </w:divBdr>
        </w:div>
        <w:div w:id="664481080">
          <w:marLeft w:val="0"/>
          <w:marRight w:val="0"/>
          <w:marTop w:val="0"/>
          <w:marBottom w:val="0"/>
          <w:divBdr>
            <w:top w:val="none" w:sz="0" w:space="0" w:color="auto"/>
            <w:left w:val="none" w:sz="0" w:space="0" w:color="auto"/>
            <w:bottom w:val="none" w:sz="0" w:space="0" w:color="auto"/>
            <w:right w:val="none" w:sz="0" w:space="0" w:color="auto"/>
          </w:divBdr>
        </w:div>
        <w:div w:id="1268653761">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2023-07-28T12:35:00Z</dcterms:created>
  <dcterms:modified xsi:type="dcterms:W3CDTF">2023-07-28T12:44:00Z</dcterms:modified>
</cp:coreProperties>
</file>